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B5" w:rsidRDefault="003F77B5">
      <w:pPr>
        <w:rPr>
          <w:rFonts w:ascii="Roboto" w:eastAsia="Roboto" w:hAnsi="Roboto" w:cs="Roboto"/>
        </w:rPr>
      </w:pPr>
    </w:p>
    <w:p w:rsidR="003F77B5" w:rsidRPr="00D37F59" w:rsidRDefault="00F773F1">
      <w:pPr>
        <w:rPr>
          <w:rFonts w:ascii="Roboto" w:eastAsia="Roboto" w:hAnsi="Roboto" w:cs="Roboto"/>
        </w:rPr>
      </w:pPr>
      <w:r w:rsidRPr="00D37F59">
        <w:rPr>
          <w:rFonts w:ascii="Roboto" w:eastAsia="Roboto" w:hAnsi="Roboto" w:cs="Roboto"/>
          <w:lang w:val="fr"/>
        </w:rPr>
        <w:t>Cet ensemble contient :</w:t>
      </w:r>
    </w:p>
    <w:p w:rsidR="003F77B5" w:rsidRPr="000C53CA" w:rsidRDefault="00F773F1">
      <w:pPr>
        <w:numPr>
          <w:ilvl w:val="0"/>
          <w:numId w:val="4"/>
        </w:numPr>
        <w:rPr>
          <w:rFonts w:ascii="Roboto" w:eastAsia="Roboto" w:hAnsi="Roboto" w:cs="Roboto"/>
          <w:lang w:val="fr-FR"/>
        </w:rPr>
      </w:pPr>
      <w:r w:rsidRPr="00D37F59">
        <w:rPr>
          <w:rFonts w:ascii="Roboto" w:eastAsia="Roboto" w:hAnsi="Roboto" w:cs="Roboto"/>
          <w:lang w:val="fr"/>
        </w:rPr>
        <w:t>Les comptes de réseaux sociaux des partenaires et des suggestions de messages pour les réseaux sociaux</w:t>
      </w:r>
    </w:p>
    <w:p w:rsidR="003F77B5" w:rsidRPr="000C53CA" w:rsidRDefault="00F773F1">
      <w:pPr>
        <w:numPr>
          <w:ilvl w:val="0"/>
          <w:numId w:val="4"/>
        </w:numPr>
        <w:rPr>
          <w:rFonts w:ascii="Roboto" w:eastAsia="Roboto" w:hAnsi="Roboto" w:cs="Roboto"/>
          <w:lang w:val="fr-FR"/>
        </w:rPr>
      </w:pPr>
      <w:r w:rsidRPr="00D37F59">
        <w:rPr>
          <w:rFonts w:ascii="Roboto" w:eastAsia="Roboto" w:hAnsi="Roboto" w:cs="Roboto"/>
          <w:lang w:val="fr"/>
        </w:rPr>
        <w:t>Des photos, des vidéos, des rapports et d'autres contenus</w:t>
      </w:r>
      <w:r w:rsidR="00CB3FAE">
        <w:rPr>
          <w:rFonts w:ascii="Roboto" w:eastAsia="Roboto" w:hAnsi="Roboto" w:cs="Roboto"/>
          <w:lang w:val="fr"/>
        </w:rPr>
        <w:t xml:space="preserve"> importants</w:t>
      </w:r>
    </w:p>
    <w:p w:rsidR="003F77B5" w:rsidRPr="000C53CA" w:rsidRDefault="00F773F1">
      <w:pPr>
        <w:numPr>
          <w:ilvl w:val="0"/>
          <w:numId w:val="4"/>
        </w:numPr>
        <w:rPr>
          <w:rFonts w:ascii="Roboto" w:eastAsia="Roboto" w:hAnsi="Roboto" w:cs="Roboto"/>
          <w:lang w:val="fr-FR"/>
        </w:rPr>
      </w:pPr>
      <w:r w:rsidRPr="00D37F59">
        <w:rPr>
          <w:rFonts w:ascii="Roboto" w:eastAsia="Roboto" w:hAnsi="Roboto" w:cs="Roboto"/>
          <w:lang w:val="fr"/>
        </w:rPr>
        <w:t xml:space="preserve">Des messages clés à propos du programme </w:t>
      </w:r>
      <w:bookmarkStart w:id="0" w:name="_GoBack"/>
      <w:proofErr w:type="spellStart"/>
      <w:r w:rsidRPr="00D37F59">
        <w:rPr>
          <w:rFonts w:ascii="Roboto" w:eastAsia="Roboto" w:hAnsi="Roboto" w:cs="Roboto"/>
          <w:lang w:val="fr"/>
        </w:rPr>
        <w:t>Replica</w:t>
      </w:r>
      <w:bookmarkEnd w:id="0"/>
      <w:proofErr w:type="spellEnd"/>
      <w:r w:rsidRPr="00D37F59">
        <w:rPr>
          <w:rFonts w:ascii="Roboto" w:eastAsia="Roboto" w:hAnsi="Roboto" w:cs="Roboto"/>
          <w:lang w:val="fr"/>
        </w:rPr>
        <w:t xml:space="preserve"> de l'ARC</w:t>
      </w:r>
    </w:p>
    <w:p w:rsidR="003F77B5" w:rsidRPr="000C53CA" w:rsidRDefault="00F773F1">
      <w:pPr>
        <w:numPr>
          <w:ilvl w:val="0"/>
          <w:numId w:val="4"/>
        </w:numPr>
        <w:rPr>
          <w:rFonts w:ascii="Roboto" w:eastAsia="Roboto" w:hAnsi="Roboto" w:cs="Roboto"/>
          <w:lang w:val="fr-FR"/>
        </w:rPr>
      </w:pPr>
      <w:r w:rsidRPr="00D37F59">
        <w:rPr>
          <w:rFonts w:ascii="Roboto" w:eastAsia="Roboto" w:hAnsi="Roboto" w:cs="Roboto"/>
          <w:lang w:val="fr"/>
        </w:rPr>
        <w:t>Le</w:t>
      </w:r>
      <w:r w:rsidR="00CB3FAE">
        <w:rPr>
          <w:rFonts w:ascii="Roboto" w:eastAsia="Roboto" w:hAnsi="Roboto" w:cs="Roboto"/>
          <w:lang w:val="fr"/>
        </w:rPr>
        <w:t>s</w:t>
      </w:r>
      <w:r w:rsidRPr="00D37F59">
        <w:rPr>
          <w:rFonts w:ascii="Roboto" w:eastAsia="Roboto" w:hAnsi="Roboto" w:cs="Roboto"/>
          <w:lang w:val="fr"/>
        </w:rPr>
        <w:t xml:space="preserve"> nom</w:t>
      </w:r>
      <w:r w:rsidR="00CB3FAE">
        <w:rPr>
          <w:rFonts w:ascii="Roboto" w:eastAsia="Roboto" w:hAnsi="Roboto" w:cs="Roboto"/>
          <w:lang w:val="fr"/>
        </w:rPr>
        <w:t>s</w:t>
      </w:r>
      <w:r w:rsidRPr="00D37F59">
        <w:rPr>
          <w:rFonts w:ascii="Roboto" w:eastAsia="Roboto" w:hAnsi="Roboto" w:cs="Roboto"/>
          <w:lang w:val="fr"/>
        </w:rPr>
        <w:t xml:space="preserve"> des porte-parole et d'autres personnes clés en matière de communication</w:t>
      </w:r>
    </w:p>
    <w:p w:rsidR="00CB3FAE" w:rsidRDefault="00CB3FAE">
      <w:pPr>
        <w:rPr>
          <w:rFonts w:ascii="Roboto" w:eastAsia="Roboto" w:hAnsi="Roboto" w:cs="Roboto"/>
          <w:lang w:val="fr-FR"/>
        </w:rPr>
      </w:pPr>
    </w:p>
    <w:p w:rsidR="003F77B5" w:rsidRPr="000C53CA" w:rsidRDefault="00CB3FAE">
      <w:pPr>
        <w:rPr>
          <w:rFonts w:ascii="Roboto" w:eastAsia="Roboto" w:hAnsi="Roboto" w:cs="Roboto"/>
          <w:b/>
          <w:lang w:val="fr-FR"/>
        </w:rPr>
      </w:pPr>
      <w:r w:rsidRPr="00CB3FAE">
        <w:rPr>
          <w:rFonts w:ascii="Roboto" w:eastAsia="Roboto" w:hAnsi="Roboto" w:cs="Roboto"/>
          <w:b/>
          <w:lang w:val="fr-FR"/>
        </w:rPr>
        <w:t>C</w:t>
      </w:r>
      <w:proofErr w:type="spellStart"/>
      <w:r w:rsidR="00F773F1" w:rsidRPr="00D37F59">
        <w:rPr>
          <w:rFonts w:ascii="Roboto" w:eastAsia="Roboto" w:hAnsi="Roboto" w:cs="Roboto"/>
          <w:b/>
          <w:lang w:val="fr"/>
        </w:rPr>
        <w:t>omptes</w:t>
      </w:r>
      <w:proofErr w:type="spellEnd"/>
      <w:r w:rsidR="00F773F1" w:rsidRPr="00D37F59">
        <w:rPr>
          <w:rFonts w:ascii="Roboto" w:eastAsia="Roboto" w:hAnsi="Roboto" w:cs="Roboto"/>
          <w:b/>
          <w:lang w:val="fr"/>
        </w:rPr>
        <w:t xml:space="preserve"> de réseaux sociaux des partenaires</w:t>
      </w:r>
    </w:p>
    <w:p w:rsidR="003F77B5" w:rsidRPr="000C53CA" w:rsidRDefault="00F773F1">
      <w:pPr>
        <w:rPr>
          <w:rFonts w:ascii="Roboto" w:eastAsia="Roboto" w:hAnsi="Roboto" w:cs="Roboto"/>
          <w:lang w:val="fr-FR"/>
        </w:rPr>
      </w:pPr>
      <w:r w:rsidRPr="00D37F59">
        <w:rPr>
          <w:rFonts w:ascii="Roboto" w:eastAsia="Roboto" w:hAnsi="Roboto" w:cs="Roboto"/>
          <w:lang w:val="fr"/>
        </w:rPr>
        <w:t>Sur les réseaux sociaux, veuillez mentionner les comptes suivants :</w:t>
      </w:r>
    </w:p>
    <w:p w:rsidR="003F77B5" w:rsidRPr="00D37F59" w:rsidRDefault="00F773F1">
      <w:pPr>
        <w:numPr>
          <w:ilvl w:val="0"/>
          <w:numId w:val="3"/>
        </w:numPr>
        <w:rPr>
          <w:rFonts w:ascii="Roboto" w:eastAsia="Roboto" w:hAnsi="Roboto" w:cs="Roboto"/>
        </w:rPr>
      </w:pPr>
      <w:r w:rsidRPr="00D37F59">
        <w:rPr>
          <w:rFonts w:ascii="Roboto" w:eastAsia="Roboto" w:hAnsi="Roboto" w:cs="Roboto"/>
          <w:u w:val="single"/>
          <w:lang w:val="fr"/>
        </w:rPr>
        <w:t>Twitter</w:t>
      </w:r>
      <w:r w:rsidRPr="00D37F59">
        <w:rPr>
          <w:rFonts w:ascii="Roboto" w:eastAsia="Roboto" w:hAnsi="Roboto" w:cs="Roboto"/>
          <w:lang w:val="fr"/>
        </w:rPr>
        <w:t> : @</w:t>
      </w:r>
      <w:proofErr w:type="spellStart"/>
      <w:r w:rsidRPr="00D37F59">
        <w:rPr>
          <w:rFonts w:ascii="Roboto" w:eastAsia="Roboto" w:hAnsi="Roboto" w:cs="Roboto"/>
          <w:lang w:val="fr"/>
        </w:rPr>
        <w:t>StartNetwork</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StartNetworkAFR</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ARCapacity</w:t>
      </w:r>
      <w:proofErr w:type="spellEnd"/>
    </w:p>
    <w:p w:rsidR="003F77B5" w:rsidRPr="00D37F59" w:rsidRDefault="00F773F1">
      <w:pPr>
        <w:numPr>
          <w:ilvl w:val="0"/>
          <w:numId w:val="3"/>
        </w:numPr>
        <w:rPr>
          <w:rFonts w:ascii="Roboto" w:eastAsia="Roboto" w:hAnsi="Roboto" w:cs="Roboto"/>
        </w:rPr>
      </w:pPr>
      <w:r w:rsidRPr="00D37F59">
        <w:rPr>
          <w:rFonts w:ascii="Roboto" w:eastAsia="Roboto" w:hAnsi="Roboto" w:cs="Roboto"/>
          <w:u w:val="single"/>
          <w:lang w:val="fr"/>
        </w:rPr>
        <w:t>Facebook</w:t>
      </w:r>
      <w:r w:rsidRPr="00D37F59">
        <w:rPr>
          <w:rFonts w:ascii="Roboto" w:eastAsia="Roboto" w:hAnsi="Roboto" w:cs="Roboto"/>
          <w:lang w:val="fr"/>
        </w:rPr>
        <w:t> : @StartNetwork1</w:t>
      </w:r>
    </w:p>
    <w:p w:rsidR="003F77B5" w:rsidRPr="00D37F59" w:rsidRDefault="00F773F1">
      <w:pPr>
        <w:numPr>
          <w:ilvl w:val="0"/>
          <w:numId w:val="3"/>
        </w:numPr>
        <w:rPr>
          <w:rFonts w:ascii="Roboto" w:eastAsia="Roboto" w:hAnsi="Roboto" w:cs="Roboto"/>
        </w:rPr>
      </w:pPr>
      <w:r w:rsidRPr="00D37F59">
        <w:rPr>
          <w:rFonts w:ascii="Roboto" w:eastAsia="Roboto" w:hAnsi="Roboto" w:cs="Roboto"/>
          <w:u w:val="single"/>
          <w:lang w:val="fr"/>
        </w:rPr>
        <w:t>Instagram</w:t>
      </w:r>
      <w:r w:rsidRPr="00D37F59">
        <w:rPr>
          <w:rFonts w:ascii="Roboto" w:eastAsia="Roboto" w:hAnsi="Roboto" w:cs="Roboto"/>
          <w:lang w:val="fr"/>
        </w:rPr>
        <w:t> : @</w:t>
      </w:r>
      <w:proofErr w:type="spellStart"/>
      <w:r w:rsidRPr="00D37F59">
        <w:rPr>
          <w:rFonts w:ascii="Roboto" w:eastAsia="Roboto" w:hAnsi="Roboto" w:cs="Roboto"/>
          <w:lang w:val="fr"/>
        </w:rPr>
        <w:t>Start.Network</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startnetworkafrica</w:t>
      </w:r>
      <w:proofErr w:type="spellEnd"/>
    </w:p>
    <w:p w:rsidR="003F77B5" w:rsidRPr="00D37F59" w:rsidRDefault="00F773F1">
      <w:pPr>
        <w:numPr>
          <w:ilvl w:val="0"/>
          <w:numId w:val="3"/>
        </w:numPr>
        <w:rPr>
          <w:rFonts w:ascii="Roboto" w:eastAsia="Roboto" w:hAnsi="Roboto" w:cs="Roboto"/>
        </w:rPr>
      </w:pPr>
      <w:proofErr w:type="spellStart"/>
      <w:r w:rsidRPr="000C53CA">
        <w:rPr>
          <w:rFonts w:ascii="Roboto" w:eastAsia="Roboto" w:hAnsi="Roboto" w:cs="Roboto"/>
          <w:u w:val="single"/>
          <w:lang w:val="en-GB"/>
        </w:rPr>
        <w:t>Linkedin</w:t>
      </w:r>
      <w:proofErr w:type="spellEnd"/>
      <w:r w:rsidRPr="000C53CA">
        <w:rPr>
          <w:rFonts w:ascii="Roboto" w:eastAsia="Roboto" w:hAnsi="Roboto" w:cs="Roboto"/>
          <w:lang w:val="en-GB"/>
        </w:rPr>
        <w:t> : African Risk Capacity Group, Start Network</w:t>
      </w:r>
    </w:p>
    <w:p w:rsidR="003F77B5" w:rsidRPr="00D37F59" w:rsidRDefault="003F77B5">
      <w:pPr>
        <w:rPr>
          <w:rFonts w:ascii="Roboto" w:eastAsia="Roboto" w:hAnsi="Roboto" w:cs="Roboto"/>
          <w:b/>
        </w:rPr>
      </w:pPr>
    </w:p>
    <w:p w:rsidR="003F77B5" w:rsidRPr="000C53CA" w:rsidRDefault="00F773F1">
      <w:pPr>
        <w:rPr>
          <w:rFonts w:ascii="Roboto" w:eastAsia="Roboto" w:hAnsi="Roboto" w:cs="Roboto"/>
          <w:lang w:val="fr-FR"/>
        </w:rPr>
      </w:pPr>
      <w:r w:rsidRPr="00D37F59">
        <w:rPr>
          <w:rFonts w:ascii="Roboto" w:eastAsia="Roboto" w:hAnsi="Roboto" w:cs="Roboto"/>
          <w:b/>
          <w:lang w:val="fr"/>
        </w:rPr>
        <w:t xml:space="preserve">Suggestions de messages pour les réseaux sociaux - </w:t>
      </w:r>
      <w:r w:rsidRPr="00D37F59">
        <w:rPr>
          <w:rFonts w:ascii="Roboto" w:eastAsia="Roboto" w:hAnsi="Roboto" w:cs="Roboto"/>
          <w:lang w:val="fr"/>
        </w:rPr>
        <w:t>à programmer pour 9h GMT (10h BST / 11h SAST)</w:t>
      </w:r>
    </w:p>
    <w:p w:rsidR="003F77B5" w:rsidRPr="000C53CA" w:rsidRDefault="003F77B5">
      <w:pPr>
        <w:rPr>
          <w:rFonts w:ascii="Roboto" w:eastAsia="Roboto" w:hAnsi="Roboto" w:cs="Roboto"/>
          <w:u w:val="single"/>
          <w:lang w:val="fr-FR"/>
        </w:rPr>
      </w:pPr>
    </w:p>
    <w:p w:rsidR="003F77B5" w:rsidRPr="000C53CA" w:rsidRDefault="00F773F1">
      <w:pPr>
        <w:rPr>
          <w:rFonts w:ascii="Roboto" w:eastAsia="Roboto" w:hAnsi="Roboto" w:cs="Roboto"/>
          <w:lang w:val="fr-FR"/>
        </w:rPr>
      </w:pPr>
      <w:r w:rsidRPr="00D37F59">
        <w:rPr>
          <w:rFonts w:ascii="Roboto" w:eastAsia="Roboto" w:hAnsi="Roboto" w:cs="Roboto"/>
          <w:u w:val="single"/>
          <w:lang w:val="fr"/>
        </w:rPr>
        <w:t>Twitter</w:t>
      </w:r>
      <w:r w:rsidRPr="00D37F59">
        <w:rPr>
          <w:rFonts w:ascii="Roboto" w:eastAsia="Roboto" w:hAnsi="Roboto" w:cs="Roboto"/>
          <w:lang w:val="fr"/>
        </w:rPr>
        <w:t xml:space="preserve">: </w:t>
      </w:r>
      <w:r w:rsidR="004A7EF7">
        <w:rPr>
          <w:rFonts w:ascii="Roboto" w:eastAsia="Roboto" w:hAnsi="Roboto" w:cs="Roboto"/>
          <w:lang w:val="fr"/>
        </w:rPr>
        <w:t>S</w:t>
      </w:r>
      <w:r w:rsidRPr="00D37F59">
        <w:rPr>
          <w:rFonts w:ascii="Roboto" w:eastAsia="Roboto" w:hAnsi="Roboto" w:cs="Roboto"/>
          <w:lang w:val="fr"/>
        </w:rPr>
        <w:t>uite au succès de l'#</w:t>
      </w:r>
      <w:proofErr w:type="spellStart"/>
      <w:r w:rsidRPr="00D37F59">
        <w:rPr>
          <w:rFonts w:ascii="Roboto" w:eastAsia="Roboto" w:hAnsi="Roboto" w:cs="Roboto"/>
          <w:lang w:val="fr"/>
        </w:rPr>
        <w:t>ARCReplica</w:t>
      </w:r>
      <w:proofErr w:type="spellEnd"/>
      <w:r w:rsidRPr="00D37F59">
        <w:rPr>
          <w:rFonts w:ascii="Roboto" w:eastAsia="Roboto" w:hAnsi="Roboto" w:cs="Roboto"/>
          <w:lang w:val="fr"/>
        </w:rPr>
        <w:t xml:space="preserve"> en 2019-20, six membres du Start Network ont souscrit une nouvelle police d'assurance (#</w:t>
      </w:r>
      <w:proofErr w:type="spellStart"/>
      <w:r w:rsidRPr="00D37F59">
        <w:rPr>
          <w:rFonts w:ascii="Roboto" w:eastAsia="Roboto" w:hAnsi="Roboto" w:cs="Roboto"/>
          <w:lang w:val="fr"/>
        </w:rPr>
        <w:t>insurance</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policy</w:t>
      </w:r>
      <w:proofErr w:type="spellEnd"/>
      <w:r w:rsidRPr="00D37F59">
        <w:rPr>
          <w:rFonts w:ascii="Roboto" w:eastAsia="Roboto" w:hAnsi="Roboto" w:cs="Roboto"/>
          <w:lang w:val="fr"/>
        </w:rPr>
        <w:t>) de 1,5 m $, qui les aidera à prévoir et à atténuer les pires effets des sécheresses (#</w:t>
      </w:r>
      <w:proofErr w:type="spellStart"/>
      <w:r w:rsidRPr="00D37F59">
        <w:rPr>
          <w:rFonts w:ascii="Roboto" w:eastAsia="Roboto" w:hAnsi="Roboto" w:cs="Roboto"/>
          <w:lang w:val="fr"/>
        </w:rPr>
        <w:t>drought</w:t>
      </w:r>
      <w:proofErr w:type="spellEnd"/>
      <w:r w:rsidRPr="00D37F59">
        <w:rPr>
          <w:rFonts w:ascii="Roboto" w:eastAsia="Roboto" w:hAnsi="Roboto" w:cs="Roboto"/>
          <w:lang w:val="fr"/>
        </w:rPr>
        <w:t>) au Sénégal et à protéger jusqu'à 160 000 personnes. http://ow.ly/PR9c50Gkav0</w:t>
      </w:r>
      <w:r w:rsidRPr="00D37F59">
        <w:rPr>
          <w:rFonts w:ascii="Roboto" w:eastAsia="Roboto" w:hAnsi="Roboto" w:cs="Roboto"/>
          <w:lang w:val="fr"/>
        </w:rPr>
        <w:br/>
      </w:r>
    </w:p>
    <w:p w:rsidR="003F77B5" w:rsidRPr="000C53CA" w:rsidRDefault="00F773F1">
      <w:pPr>
        <w:rPr>
          <w:rFonts w:ascii="Roboto" w:eastAsia="Roboto" w:hAnsi="Roboto" w:cs="Roboto"/>
          <w:i/>
          <w:lang w:val="fr-FR"/>
        </w:rPr>
      </w:pPr>
      <w:r w:rsidRPr="00D37F59">
        <w:rPr>
          <w:rFonts w:ascii="Roboto" w:eastAsia="Roboto" w:hAnsi="Roboto" w:cs="Roboto"/>
          <w:i/>
          <w:lang w:val="fr"/>
        </w:rPr>
        <w:t>(Veuillez insérer : @</w:t>
      </w:r>
      <w:proofErr w:type="spellStart"/>
      <w:r w:rsidRPr="00D37F59">
        <w:rPr>
          <w:rFonts w:ascii="Roboto" w:eastAsia="Roboto" w:hAnsi="Roboto" w:cs="Roboto"/>
          <w:i/>
          <w:lang w:val="fr"/>
        </w:rPr>
        <w:t>StartNetwork</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ARCapacity</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StartNetworkAFR</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KfW_FZ_int</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savechildrenSN</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CRSnews</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acfwestafrica</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plansenegal</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OxfamAuSenegal</w:t>
      </w:r>
      <w:proofErr w:type="spellEnd"/>
      <w:r w:rsidRPr="00D37F59">
        <w:rPr>
          <w:rFonts w:ascii="Roboto" w:eastAsia="Roboto" w:hAnsi="Roboto" w:cs="Roboto"/>
          <w:i/>
          <w:lang w:val="fr"/>
        </w:rPr>
        <w:t xml:space="preserve"> @</w:t>
      </w:r>
      <w:proofErr w:type="spellStart"/>
      <w:r w:rsidRPr="00D37F59">
        <w:rPr>
          <w:rFonts w:ascii="Roboto" w:eastAsia="Roboto" w:hAnsi="Roboto" w:cs="Roboto"/>
          <w:i/>
          <w:lang w:val="fr"/>
        </w:rPr>
        <w:t>WorldVisionSN</w:t>
      </w:r>
      <w:proofErr w:type="spellEnd"/>
      <w:r w:rsidRPr="00D37F59">
        <w:rPr>
          <w:rFonts w:ascii="Roboto" w:eastAsia="Roboto" w:hAnsi="Roboto" w:cs="Roboto"/>
          <w:i/>
          <w:lang w:val="fr"/>
        </w:rPr>
        <w:t>)</w:t>
      </w:r>
    </w:p>
    <w:p w:rsidR="003F77B5" w:rsidRPr="000C53CA" w:rsidRDefault="003F77B5">
      <w:pPr>
        <w:rPr>
          <w:rFonts w:ascii="Roboto" w:eastAsia="Roboto" w:hAnsi="Roboto" w:cs="Roboto"/>
          <w:lang w:val="fr-FR"/>
        </w:rPr>
      </w:pPr>
    </w:p>
    <w:p w:rsidR="003F77B5" w:rsidRPr="00236CCF" w:rsidRDefault="00F773F1">
      <w:pPr>
        <w:rPr>
          <w:rFonts w:ascii="Roboto" w:eastAsia="Roboto" w:hAnsi="Roboto" w:cs="Roboto"/>
          <w:i/>
          <w:highlight w:val="white"/>
          <w:lang w:val="fr"/>
        </w:rPr>
      </w:pPr>
      <w:r w:rsidRPr="00D37F59">
        <w:rPr>
          <w:rFonts w:ascii="Roboto" w:eastAsia="Roboto" w:hAnsi="Roboto" w:cs="Roboto"/>
          <w:u w:val="single"/>
          <w:lang w:val="fr"/>
        </w:rPr>
        <w:t>Facebook/LinkedIn</w:t>
      </w:r>
      <w:r w:rsidR="004A7EF7">
        <w:rPr>
          <w:rFonts w:ascii="Roboto" w:eastAsia="Roboto" w:hAnsi="Roboto" w:cs="Roboto"/>
          <w:lang w:val="fr"/>
        </w:rPr>
        <w:t> : S</w:t>
      </w:r>
      <w:r w:rsidRPr="00D37F59">
        <w:rPr>
          <w:rFonts w:ascii="Roboto" w:eastAsia="Roboto" w:hAnsi="Roboto" w:cs="Roboto"/>
          <w:lang w:val="fr"/>
        </w:rPr>
        <w:t>uite au succès de l'#</w:t>
      </w:r>
      <w:proofErr w:type="spellStart"/>
      <w:r w:rsidRPr="00D37F59">
        <w:rPr>
          <w:rFonts w:ascii="Roboto" w:eastAsia="Roboto" w:hAnsi="Roboto" w:cs="Roboto"/>
          <w:lang w:val="fr"/>
        </w:rPr>
        <w:t>ARCReplica</w:t>
      </w:r>
      <w:proofErr w:type="spellEnd"/>
      <w:r w:rsidRPr="00D37F59">
        <w:rPr>
          <w:rFonts w:ascii="Roboto" w:eastAsia="Roboto" w:hAnsi="Roboto" w:cs="Roboto"/>
          <w:lang w:val="fr"/>
        </w:rPr>
        <w:t xml:space="preserve"> en 2019-20, six membres du Start Network ont souscrit une nouvelle police d'assurance (#</w:t>
      </w:r>
      <w:proofErr w:type="spellStart"/>
      <w:r w:rsidRPr="00D37F59">
        <w:rPr>
          <w:rFonts w:ascii="Roboto" w:eastAsia="Roboto" w:hAnsi="Roboto" w:cs="Roboto"/>
          <w:lang w:val="fr"/>
        </w:rPr>
        <w:t>insurance</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policy</w:t>
      </w:r>
      <w:proofErr w:type="spellEnd"/>
      <w:r w:rsidRPr="00D37F59">
        <w:rPr>
          <w:rFonts w:ascii="Roboto" w:eastAsia="Roboto" w:hAnsi="Roboto" w:cs="Roboto"/>
          <w:lang w:val="fr"/>
        </w:rPr>
        <w:t>) de 1,5 m $, qui les aidera à protéger jusqu'à 160 000 personnes contre les sécheresses (#</w:t>
      </w:r>
      <w:proofErr w:type="spellStart"/>
      <w:r w:rsidRPr="00D37F59">
        <w:rPr>
          <w:rFonts w:ascii="Roboto" w:eastAsia="Roboto" w:hAnsi="Roboto" w:cs="Roboto"/>
          <w:lang w:val="fr"/>
        </w:rPr>
        <w:t>drought</w:t>
      </w:r>
      <w:proofErr w:type="spellEnd"/>
      <w:r w:rsidRPr="00D37F59">
        <w:rPr>
          <w:rFonts w:ascii="Roboto" w:eastAsia="Roboto" w:hAnsi="Roboto" w:cs="Roboto"/>
          <w:lang w:val="fr"/>
        </w:rPr>
        <w:t>) au Sénégal (#</w:t>
      </w:r>
      <w:proofErr w:type="spellStart"/>
      <w:r w:rsidRPr="00D37F59">
        <w:rPr>
          <w:rFonts w:ascii="Roboto" w:eastAsia="Roboto" w:hAnsi="Roboto" w:cs="Roboto"/>
          <w:lang w:val="fr"/>
        </w:rPr>
        <w:t>drought</w:t>
      </w:r>
      <w:proofErr w:type="spellEnd"/>
      <w:r w:rsidRPr="00D37F59">
        <w:rPr>
          <w:rFonts w:ascii="Roboto" w:eastAsia="Roboto" w:hAnsi="Roboto" w:cs="Roboto"/>
          <w:lang w:val="fr"/>
        </w:rPr>
        <w:t>).</w:t>
      </w:r>
      <w:r w:rsidRPr="00D37F59">
        <w:rPr>
          <w:rFonts w:ascii="Roboto" w:eastAsia="Roboto" w:hAnsi="Roboto" w:cs="Roboto"/>
          <w:lang w:val="fr"/>
        </w:rPr>
        <w:br/>
      </w:r>
      <w:r w:rsidRPr="00D37F59">
        <w:rPr>
          <w:rFonts w:ascii="Roboto" w:eastAsia="Roboto" w:hAnsi="Roboto" w:cs="Roboto"/>
          <w:lang w:val="fr"/>
        </w:rPr>
        <w:br/>
        <w:t>Cette nouvelle approche du financement de l'action humanitaire (#</w:t>
      </w:r>
      <w:proofErr w:type="spellStart"/>
      <w:r w:rsidRPr="00D37F59">
        <w:rPr>
          <w:rFonts w:ascii="Roboto" w:eastAsia="Roboto" w:hAnsi="Roboto" w:cs="Roboto"/>
          <w:lang w:val="fr"/>
        </w:rPr>
        <w:t>humanitarian</w:t>
      </w:r>
      <w:proofErr w:type="spellEnd"/>
      <w:r w:rsidRPr="00D37F59">
        <w:rPr>
          <w:rFonts w:ascii="Roboto" w:eastAsia="Roboto" w:hAnsi="Roboto" w:cs="Roboto"/>
          <w:lang w:val="fr"/>
        </w:rPr>
        <w:t>) permet de débloquer des fonds par le biais d'une police d'assurance « pa</w:t>
      </w:r>
      <w:r w:rsidR="004A7EF7">
        <w:rPr>
          <w:rFonts w:ascii="Roboto" w:eastAsia="Roboto" w:hAnsi="Roboto" w:cs="Roboto"/>
          <w:lang w:val="fr"/>
        </w:rPr>
        <w:t>ramétrique ». Lorsque les seuil</w:t>
      </w:r>
      <w:r w:rsidRPr="00D37F59">
        <w:rPr>
          <w:rFonts w:ascii="Roboto" w:eastAsia="Roboto" w:hAnsi="Roboto" w:cs="Roboto"/>
          <w:lang w:val="fr"/>
        </w:rPr>
        <w:t>s de déclenche</w:t>
      </w:r>
      <w:r w:rsidR="004A7EF7">
        <w:rPr>
          <w:rFonts w:ascii="Roboto" w:eastAsia="Roboto" w:hAnsi="Roboto" w:cs="Roboto"/>
          <w:lang w:val="fr"/>
        </w:rPr>
        <w:t>me</w:t>
      </w:r>
      <w:r w:rsidRPr="00D37F59">
        <w:rPr>
          <w:rFonts w:ascii="Roboto" w:eastAsia="Roboto" w:hAnsi="Roboto" w:cs="Roboto"/>
          <w:lang w:val="fr"/>
        </w:rPr>
        <w:t xml:space="preserve">nt scientifiques convenus à l'avance sont atteints, les fonds sont débloqués pour que les organisations puissent agir avant que les pires effets de la crise ne se fassent sentir. </w:t>
      </w:r>
      <w:r w:rsidRPr="00D37F59">
        <w:rPr>
          <w:rFonts w:ascii="Roboto" w:eastAsia="Roboto" w:hAnsi="Roboto" w:cs="Roboto"/>
          <w:lang w:val="fr"/>
        </w:rPr>
        <w:br/>
      </w:r>
      <w:r w:rsidRPr="00D37F59">
        <w:rPr>
          <w:rFonts w:ascii="Roboto" w:eastAsia="Roboto" w:hAnsi="Roboto" w:cs="Roboto"/>
          <w:highlight w:val="white"/>
          <w:lang w:val="fr"/>
        </w:rPr>
        <w:br/>
      </w:r>
      <w:r w:rsidRPr="00236CCF">
        <w:rPr>
          <w:rFonts w:ascii="Roboto" w:eastAsia="Roboto" w:hAnsi="Roboto" w:cs="Roboto"/>
          <w:highlight w:val="white"/>
          <w:lang w:val="fr"/>
        </w:rPr>
        <w:t>En savoir plus : http://ow.ly/PR9c50Gkav0</w:t>
      </w:r>
      <w:r w:rsidRPr="00236CCF">
        <w:rPr>
          <w:rFonts w:ascii="Roboto" w:eastAsia="Roboto" w:hAnsi="Roboto" w:cs="Roboto"/>
          <w:lang w:val="fr"/>
        </w:rPr>
        <w:br/>
      </w:r>
      <w:r w:rsidRPr="00236CCF">
        <w:rPr>
          <w:rFonts w:ascii="Roboto" w:eastAsia="Roboto" w:hAnsi="Roboto" w:cs="Roboto"/>
          <w:lang w:val="fr"/>
        </w:rPr>
        <w:br/>
      </w:r>
      <w:r w:rsidRPr="00236CCF">
        <w:rPr>
          <w:rFonts w:ascii="Roboto" w:eastAsia="Roboto" w:hAnsi="Roboto" w:cs="Roboto"/>
          <w:i/>
          <w:highlight w:val="white"/>
          <w:lang w:val="fr"/>
        </w:rPr>
        <w:t xml:space="preserve">(Veuillez mentionner : Start Network, Start Network </w:t>
      </w:r>
      <w:proofErr w:type="spellStart"/>
      <w:r w:rsidRPr="00236CCF">
        <w:rPr>
          <w:rFonts w:ascii="Roboto" w:eastAsia="Roboto" w:hAnsi="Roboto" w:cs="Roboto"/>
          <w:i/>
          <w:highlight w:val="white"/>
          <w:lang w:val="fr"/>
        </w:rPr>
        <w:t>Africa</w:t>
      </w:r>
      <w:proofErr w:type="spellEnd"/>
      <w:r w:rsidRPr="00236CCF">
        <w:rPr>
          <w:rFonts w:ascii="Roboto" w:eastAsia="Roboto" w:hAnsi="Roboto" w:cs="Roboto"/>
          <w:i/>
          <w:highlight w:val="white"/>
          <w:lang w:val="fr"/>
        </w:rPr>
        <w:t xml:space="preserve">, </w:t>
      </w:r>
      <w:r w:rsidR="00236CCF" w:rsidRPr="00236CCF">
        <w:rPr>
          <w:rFonts w:ascii="Roboto" w:eastAsia="Roboto" w:hAnsi="Roboto" w:cs="Roboto"/>
          <w:i/>
          <w:lang w:val="fr"/>
        </w:rPr>
        <w:t>Mutuelle panafricaine de gestion des risques</w:t>
      </w:r>
      <w:r w:rsidRPr="00236CCF">
        <w:rPr>
          <w:rFonts w:ascii="Roboto" w:eastAsia="Roboto" w:hAnsi="Roboto" w:cs="Roboto"/>
          <w:i/>
          <w:highlight w:val="white"/>
          <w:lang w:val="fr"/>
        </w:rPr>
        <w:t xml:space="preserve">, Action contre la faim, </w:t>
      </w:r>
      <w:proofErr w:type="spellStart"/>
      <w:r w:rsidRPr="00236CCF">
        <w:rPr>
          <w:rFonts w:ascii="Roboto" w:eastAsia="Roboto" w:hAnsi="Roboto" w:cs="Roboto"/>
          <w:i/>
          <w:highlight w:val="white"/>
          <w:lang w:val="fr"/>
        </w:rPr>
        <w:t>Catholic</w:t>
      </w:r>
      <w:proofErr w:type="spellEnd"/>
      <w:r w:rsidRPr="00236CCF">
        <w:rPr>
          <w:rFonts w:ascii="Roboto" w:eastAsia="Roboto" w:hAnsi="Roboto" w:cs="Roboto"/>
          <w:i/>
          <w:highlight w:val="white"/>
          <w:lang w:val="fr"/>
        </w:rPr>
        <w:t xml:space="preserve"> Relief Services, Oxfam, Plan International, Save the </w:t>
      </w:r>
      <w:proofErr w:type="spellStart"/>
      <w:r w:rsidRPr="00236CCF">
        <w:rPr>
          <w:rFonts w:ascii="Roboto" w:eastAsia="Roboto" w:hAnsi="Roboto" w:cs="Roboto"/>
          <w:i/>
          <w:highlight w:val="white"/>
          <w:lang w:val="fr"/>
        </w:rPr>
        <w:t>Children</w:t>
      </w:r>
      <w:proofErr w:type="spellEnd"/>
      <w:r w:rsidRPr="00236CCF">
        <w:rPr>
          <w:rFonts w:ascii="Roboto" w:eastAsia="Roboto" w:hAnsi="Roboto" w:cs="Roboto"/>
          <w:i/>
          <w:highlight w:val="white"/>
          <w:lang w:val="fr"/>
        </w:rPr>
        <w:t>, World Vision)</w:t>
      </w:r>
    </w:p>
    <w:p w:rsidR="003F77B5" w:rsidRPr="00236CCF" w:rsidRDefault="003F77B5">
      <w:pPr>
        <w:rPr>
          <w:rFonts w:ascii="Roboto" w:eastAsia="Roboto" w:hAnsi="Roboto" w:cs="Roboto"/>
          <w:lang w:val="fr"/>
        </w:rPr>
      </w:pPr>
    </w:p>
    <w:p w:rsidR="003F77B5" w:rsidRPr="000C53CA" w:rsidRDefault="00F773F1">
      <w:pPr>
        <w:rPr>
          <w:rFonts w:ascii="Roboto" w:eastAsia="Roboto" w:hAnsi="Roboto" w:cs="Roboto"/>
          <w:i/>
          <w:highlight w:val="white"/>
          <w:lang w:val="fr-FR"/>
        </w:rPr>
      </w:pPr>
      <w:r w:rsidRPr="00D37F59">
        <w:rPr>
          <w:rFonts w:ascii="Roboto" w:eastAsia="Roboto" w:hAnsi="Roboto" w:cs="Roboto"/>
          <w:u w:val="single"/>
          <w:lang w:val="fr"/>
        </w:rPr>
        <w:t>Instagram</w:t>
      </w:r>
      <w:r w:rsidR="00236CCF">
        <w:rPr>
          <w:rFonts w:ascii="Roboto" w:eastAsia="Roboto" w:hAnsi="Roboto" w:cs="Roboto"/>
          <w:lang w:val="fr"/>
        </w:rPr>
        <w:t> : S</w:t>
      </w:r>
      <w:r w:rsidRPr="00D37F59">
        <w:rPr>
          <w:rFonts w:ascii="Roboto" w:eastAsia="Roboto" w:hAnsi="Roboto" w:cs="Roboto"/>
          <w:lang w:val="fr"/>
        </w:rPr>
        <w:t>uite au succès de l'#</w:t>
      </w:r>
      <w:proofErr w:type="spellStart"/>
      <w:r w:rsidRPr="00D37F59">
        <w:rPr>
          <w:rFonts w:ascii="Roboto" w:eastAsia="Roboto" w:hAnsi="Roboto" w:cs="Roboto"/>
          <w:lang w:val="fr"/>
        </w:rPr>
        <w:t>ARCReplica</w:t>
      </w:r>
      <w:proofErr w:type="spellEnd"/>
      <w:r w:rsidRPr="00D37F59">
        <w:rPr>
          <w:rFonts w:ascii="Roboto" w:eastAsia="Roboto" w:hAnsi="Roboto" w:cs="Roboto"/>
          <w:lang w:val="fr"/>
        </w:rPr>
        <w:t xml:space="preserve"> en 2019-20, six membres du Start Network ont souscrit une nouvelle police d'assurance (#</w:t>
      </w:r>
      <w:proofErr w:type="spellStart"/>
      <w:r w:rsidRPr="00D37F59">
        <w:rPr>
          <w:rFonts w:ascii="Roboto" w:eastAsia="Roboto" w:hAnsi="Roboto" w:cs="Roboto"/>
          <w:lang w:val="fr"/>
        </w:rPr>
        <w:t>insurance</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policy</w:t>
      </w:r>
      <w:proofErr w:type="spellEnd"/>
      <w:r w:rsidRPr="00D37F59">
        <w:rPr>
          <w:rFonts w:ascii="Roboto" w:eastAsia="Roboto" w:hAnsi="Roboto" w:cs="Roboto"/>
          <w:lang w:val="fr"/>
        </w:rPr>
        <w:t>) de 1,5 m $, qui les aidera à protéger jusqu'à 160 000 personnes contre les sécheresses (#</w:t>
      </w:r>
      <w:proofErr w:type="spellStart"/>
      <w:r w:rsidRPr="00D37F59">
        <w:rPr>
          <w:rFonts w:ascii="Roboto" w:eastAsia="Roboto" w:hAnsi="Roboto" w:cs="Roboto"/>
          <w:lang w:val="fr"/>
        </w:rPr>
        <w:t>drought</w:t>
      </w:r>
      <w:proofErr w:type="spellEnd"/>
      <w:r w:rsidRPr="00D37F59">
        <w:rPr>
          <w:rFonts w:ascii="Roboto" w:eastAsia="Roboto" w:hAnsi="Roboto" w:cs="Roboto"/>
          <w:lang w:val="fr"/>
        </w:rPr>
        <w:t>) au Sénégal (#</w:t>
      </w:r>
      <w:proofErr w:type="spellStart"/>
      <w:r w:rsidRPr="00D37F59">
        <w:rPr>
          <w:rFonts w:ascii="Roboto" w:eastAsia="Roboto" w:hAnsi="Roboto" w:cs="Roboto"/>
          <w:lang w:val="fr"/>
        </w:rPr>
        <w:t>drought</w:t>
      </w:r>
      <w:proofErr w:type="spellEnd"/>
      <w:r w:rsidRPr="00D37F59">
        <w:rPr>
          <w:rFonts w:ascii="Roboto" w:eastAsia="Roboto" w:hAnsi="Roboto" w:cs="Roboto"/>
          <w:lang w:val="fr"/>
        </w:rPr>
        <w:t xml:space="preserve">). Cette nouvelle approche du </w:t>
      </w:r>
      <w:r w:rsidRPr="00D37F59">
        <w:rPr>
          <w:rFonts w:ascii="Roboto" w:eastAsia="Roboto" w:hAnsi="Roboto" w:cs="Roboto"/>
          <w:lang w:val="fr"/>
        </w:rPr>
        <w:lastRenderedPageBreak/>
        <w:t>financement de l'action humanitaire (#</w:t>
      </w:r>
      <w:proofErr w:type="spellStart"/>
      <w:r w:rsidRPr="00D37F59">
        <w:rPr>
          <w:rFonts w:ascii="Roboto" w:eastAsia="Roboto" w:hAnsi="Roboto" w:cs="Roboto"/>
          <w:lang w:val="fr"/>
        </w:rPr>
        <w:t>humanitarian</w:t>
      </w:r>
      <w:proofErr w:type="spellEnd"/>
      <w:r w:rsidRPr="00D37F59">
        <w:rPr>
          <w:rFonts w:ascii="Roboto" w:eastAsia="Roboto" w:hAnsi="Roboto" w:cs="Roboto"/>
          <w:lang w:val="fr"/>
        </w:rPr>
        <w:t>) permet de débloquer des fonds par le biais d'une police d'assurance « paramétrique ». Lorsque les seuils de déclenche</w:t>
      </w:r>
      <w:r w:rsidR="00236CCF">
        <w:rPr>
          <w:rFonts w:ascii="Roboto" w:eastAsia="Roboto" w:hAnsi="Roboto" w:cs="Roboto"/>
          <w:lang w:val="fr"/>
        </w:rPr>
        <w:t>me</w:t>
      </w:r>
      <w:r w:rsidRPr="00D37F59">
        <w:rPr>
          <w:rFonts w:ascii="Roboto" w:eastAsia="Roboto" w:hAnsi="Roboto" w:cs="Roboto"/>
          <w:lang w:val="fr"/>
        </w:rPr>
        <w:t xml:space="preserve">nt scientifiques convenus à l'avance sont atteints, les fonds sont débloqués pour que les organisations puissent agir avant que les pires effets de la crise ne se fassent sentir. </w:t>
      </w:r>
      <w:r w:rsidRPr="00D37F59">
        <w:rPr>
          <w:rFonts w:ascii="Roboto" w:eastAsia="Roboto" w:hAnsi="Roboto" w:cs="Roboto"/>
          <w:lang w:val="fr"/>
        </w:rPr>
        <w:br/>
      </w:r>
      <w:r w:rsidRPr="00D37F59">
        <w:rPr>
          <w:rFonts w:ascii="Roboto" w:eastAsia="Roboto" w:hAnsi="Roboto" w:cs="Roboto"/>
          <w:highlight w:val="white"/>
          <w:lang w:val="fr"/>
        </w:rPr>
        <w:t xml:space="preserve">Lien dans la biographie pour en savoir plus. </w:t>
      </w:r>
      <w:r w:rsidRPr="00D37F59">
        <w:rPr>
          <w:rFonts w:ascii="Roboto" w:eastAsia="Roboto" w:hAnsi="Roboto" w:cs="Roboto"/>
          <w:i/>
          <w:highlight w:val="white"/>
          <w:lang w:val="fr"/>
        </w:rPr>
        <w:t>(NB : veuille</w:t>
      </w:r>
      <w:r w:rsidR="00236CCF">
        <w:rPr>
          <w:rFonts w:ascii="Roboto" w:eastAsia="Roboto" w:hAnsi="Roboto" w:cs="Roboto"/>
          <w:i/>
          <w:highlight w:val="white"/>
          <w:lang w:val="fr"/>
        </w:rPr>
        <w:t>z</w:t>
      </w:r>
      <w:r w:rsidRPr="00D37F59">
        <w:rPr>
          <w:rFonts w:ascii="Roboto" w:eastAsia="Roboto" w:hAnsi="Roboto" w:cs="Roboto"/>
          <w:i/>
          <w:highlight w:val="white"/>
          <w:lang w:val="fr"/>
        </w:rPr>
        <w:t xml:space="preserve"> ajouter un lien vers </w:t>
      </w:r>
      <w:r w:rsidRPr="00D37F59">
        <w:rPr>
          <w:rFonts w:ascii="Roboto" w:eastAsia="Roboto" w:hAnsi="Roboto" w:cs="Roboto"/>
          <w:highlight w:val="white"/>
          <w:lang w:val="fr"/>
        </w:rPr>
        <w:t>http://ow.ly/PR9c50Gkav0</w:t>
      </w:r>
      <w:r w:rsidRPr="00D37F59">
        <w:rPr>
          <w:rFonts w:ascii="Roboto" w:eastAsia="Roboto" w:hAnsi="Roboto" w:cs="Roboto"/>
          <w:i/>
          <w:highlight w:val="white"/>
          <w:lang w:val="fr"/>
        </w:rPr>
        <w:t xml:space="preserve"> dans votre profil Instagram)</w:t>
      </w:r>
    </w:p>
    <w:p w:rsidR="003F77B5" w:rsidRPr="000C53CA" w:rsidRDefault="003F77B5">
      <w:pPr>
        <w:rPr>
          <w:rFonts w:ascii="Roboto" w:eastAsia="Roboto" w:hAnsi="Roboto" w:cs="Roboto"/>
          <w:i/>
          <w:highlight w:val="white"/>
          <w:lang w:val="fr-FR"/>
        </w:rPr>
      </w:pPr>
    </w:p>
    <w:p w:rsidR="003F77B5" w:rsidRPr="000C53CA" w:rsidRDefault="00F773F1">
      <w:pPr>
        <w:rPr>
          <w:rFonts w:ascii="Roboto" w:eastAsia="Roboto" w:hAnsi="Roboto" w:cs="Roboto"/>
          <w:i/>
          <w:highlight w:val="white"/>
          <w:lang w:val="fr-FR"/>
        </w:rPr>
      </w:pPr>
      <w:r w:rsidRPr="00D37F59">
        <w:rPr>
          <w:rFonts w:ascii="Roboto" w:eastAsia="Roboto" w:hAnsi="Roboto" w:cs="Roboto"/>
          <w:i/>
          <w:highlight w:val="white"/>
          <w:lang w:val="fr"/>
        </w:rPr>
        <w:t xml:space="preserve">(Veuillez utiliser l'une des images ci-dessous et insérer : </w:t>
      </w:r>
      <w:r w:rsidRPr="00D37F59">
        <w:rPr>
          <w:rFonts w:ascii="Roboto" w:eastAsia="Roboto" w:hAnsi="Roboto" w:cs="Roboto"/>
          <w:lang w:val="fr"/>
        </w:rPr>
        <w:t>@</w:t>
      </w:r>
      <w:proofErr w:type="spellStart"/>
      <w:r w:rsidRPr="00D37F59">
        <w:rPr>
          <w:rFonts w:ascii="Roboto" w:eastAsia="Roboto" w:hAnsi="Roboto" w:cs="Roboto"/>
          <w:lang w:val="fr"/>
        </w:rPr>
        <w:t>Start.Network</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startnetworkafrica</w:t>
      </w:r>
      <w:proofErr w:type="spellEnd"/>
      <w:r w:rsidRPr="00D37F59">
        <w:rPr>
          <w:rFonts w:ascii="Roboto" w:eastAsia="Roboto" w:hAnsi="Roboto" w:cs="Roboto"/>
          <w:i/>
          <w:highlight w:val="white"/>
          <w:lang w:val="fr"/>
        </w:rPr>
        <w:t>)</w:t>
      </w:r>
    </w:p>
    <w:p w:rsidR="003F77B5" w:rsidRPr="000C53CA" w:rsidRDefault="003F77B5">
      <w:pPr>
        <w:rPr>
          <w:rFonts w:ascii="Roboto" w:eastAsia="Roboto" w:hAnsi="Roboto" w:cs="Roboto"/>
          <w:lang w:val="fr-FR"/>
        </w:rPr>
      </w:pPr>
    </w:p>
    <w:p w:rsidR="003F77B5" w:rsidRPr="000C53CA" w:rsidRDefault="00F773F1">
      <w:pPr>
        <w:rPr>
          <w:rFonts w:ascii="Roboto" w:eastAsia="Roboto" w:hAnsi="Roboto" w:cs="Roboto"/>
          <w:lang w:val="fr-FR"/>
        </w:rPr>
      </w:pPr>
      <w:r w:rsidRPr="00D37F59">
        <w:rPr>
          <w:rFonts w:ascii="Roboto" w:eastAsia="Roboto" w:hAnsi="Roboto" w:cs="Roboto"/>
          <w:b/>
          <w:lang w:val="fr"/>
        </w:rPr>
        <w:t>Photos</w:t>
      </w:r>
    </w:p>
    <w:p w:rsidR="003F77B5" w:rsidRPr="000C53CA" w:rsidRDefault="00F773F1">
      <w:pPr>
        <w:rPr>
          <w:rFonts w:ascii="Roboto" w:eastAsia="Roboto" w:hAnsi="Roboto" w:cs="Roboto"/>
          <w:lang w:val="fr-FR"/>
        </w:rPr>
        <w:sectPr w:rsidR="003F77B5" w:rsidRPr="000C53CA">
          <w:headerReference w:type="even" r:id="rId7"/>
          <w:headerReference w:type="default" r:id="rId8"/>
          <w:footerReference w:type="even" r:id="rId9"/>
          <w:footerReference w:type="default" r:id="rId10"/>
          <w:headerReference w:type="first" r:id="rId11"/>
          <w:footerReference w:type="first" r:id="rId12"/>
          <w:pgSz w:w="11909" w:h="16834"/>
          <w:pgMar w:top="1559" w:right="1133" w:bottom="1133" w:left="1133" w:header="435" w:footer="720" w:gutter="0"/>
          <w:pgNumType w:start="1"/>
          <w:cols w:space="720"/>
        </w:sectPr>
      </w:pPr>
      <w:r w:rsidRPr="00D37F59">
        <w:rPr>
          <w:rFonts w:ascii="Roboto" w:hAnsi="Roboto"/>
          <w:noProof/>
          <w:lang w:val="fr-FR" w:eastAsia="fr-FR"/>
        </w:rPr>
        <w:drawing>
          <wp:anchor distT="114300" distB="114300" distL="114300" distR="114300" simplePos="0" relativeHeight="251658240" behindDoc="0" locked="0" layoutInCell="1" allowOverlap="1">
            <wp:simplePos x="0" y="0"/>
            <wp:positionH relativeFrom="column">
              <wp:posOffset>3286125</wp:posOffset>
            </wp:positionH>
            <wp:positionV relativeFrom="paragraph">
              <wp:posOffset>114300</wp:posOffset>
            </wp:positionV>
            <wp:extent cx="1628775" cy="904875"/>
            <wp:effectExtent l="0" t="0" r="0" b="0"/>
            <wp:wrapSquare wrapText="bothSides"/>
            <wp:docPr id="6" name="image5.png"/>
            <wp:cNvGraphicFramePr/>
            <a:graphic xmlns:a="http://schemas.openxmlformats.org/drawingml/2006/main">
              <a:graphicData uri="http://schemas.openxmlformats.org/drawingml/2006/picture">
                <pic:pic xmlns:pic="http://schemas.openxmlformats.org/drawingml/2006/picture">
                  <pic:nvPicPr>
                    <pic:cNvPr id="747767717" name="image5.png"/>
                    <pic:cNvPicPr/>
                  </pic:nvPicPr>
                  <pic:blipFill>
                    <a:blip r:embed="rId13"/>
                    <a:srcRect b="25781"/>
                    <a:stretch>
                      <a:fillRect/>
                    </a:stretch>
                  </pic:blipFill>
                  <pic:spPr>
                    <a:xfrm>
                      <a:off x="0" y="0"/>
                      <a:ext cx="1628775" cy="904875"/>
                    </a:xfrm>
                    <a:prstGeom prst="rect">
                      <a:avLst/>
                    </a:prstGeom>
                  </pic:spPr>
                </pic:pic>
              </a:graphicData>
            </a:graphic>
          </wp:anchor>
        </w:drawing>
      </w:r>
      <w:r w:rsidRPr="00D37F59">
        <w:rPr>
          <w:rFonts w:ascii="Roboto" w:hAnsi="Roboto"/>
          <w:noProof/>
          <w:lang w:val="fr-FR" w:eastAsia="fr-FR"/>
        </w:rPr>
        <w:drawing>
          <wp:anchor distT="114300" distB="114300" distL="114300" distR="114300" simplePos="0" relativeHeight="251659264" behindDoc="0" locked="0" layoutInCell="1" allowOverlap="1">
            <wp:simplePos x="0" y="0"/>
            <wp:positionH relativeFrom="column">
              <wp:posOffset>-52387</wp:posOffset>
            </wp:positionH>
            <wp:positionV relativeFrom="paragraph">
              <wp:posOffset>123825</wp:posOffset>
            </wp:positionV>
            <wp:extent cx="1619250" cy="904875"/>
            <wp:effectExtent l="0" t="0" r="0" b="0"/>
            <wp:wrapSquare wrapText="bothSides"/>
            <wp:docPr id="5" name="image4.png"/>
            <wp:cNvGraphicFramePr/>
            <a:graphic xmlns:a="http://schemas.openxmlformats.org/drawingml/2006/main">
              <a:graphicData uri="http://schemas.openxmlformats.org/drawingml/2006/picture">
                <pic:pic xmlns:pic="http://schemas.openxmlformats.org/drawingml/2006/picture">
                  <pic:nvPicPr>
                    <pic:cNvPr id="2137421346" name="image4.png"/>
                    <pic:cNvPicPr/>
                  </pic:nvPicPr>
                  <pic:blipFill>
                    <a:blip r:embed="rId14"/>
                    <a:srcRect b="26923"/>
                    <a:stretch>
                      <a:fillRect/>
                    </a:stretch>
                  </pic:blipFill>
                  <pic:spPr>
                    <a:xfrm>
                      <a:off x="0" y="0"/>
                      <a:ext cx="1619250" cy="904875"/>
                    </a:xfrm>
                    <a:prstGeom prst="rect">
                      <a:avLst/>
                    </a:prstGeom>
                  </pic:spPr>
                </pic:pic>
              </a:graphicData>
            </a:graphic>
          </wp:anchor>
        </w:drawing>
      </w:r>
    </w:p>
    <w:p w:rsidR="003F77B5" w:rsidRPr="000C53CA" w:rsidRDefault="003F77B5">
      <w:pPr>
        <w:rPr>
          <w:rFonts w:ascii="Roboto" w:eastAsia="Roboto" w:hAnsi="Roboto" w:cs="Roboto"/>
          <w:lang w:val="fr-FR"/>
        </w:rPr>
      </w:pPr>
    </w:p>
    <w:p w:rsidR="003F77B5" w:rsidRPr="000C53CA" w:rsidRDefault="00051561">
      <w:pPr>
        <w:rPr>
          <w:rFonts w:ascii="Roboto" w:eastAsia="Roboto" w:hAnsi="Roboto" w:cs="Roboto"/>
          <w:lang w:val="fr-FR"/>
        </w:rPr>
      </w:pPr>
      <w:hyperlink r:id="rId15" w:history="1">
        <w:r w:rsidR="00F773F1" w:rsidRPr="00D37F59">
          <w:rPr>
            <w:rFonts w:ascii="Roboto" w:eastAsia="Roboto" w:hAnsi="Roboto" w:cs="Roboto"/>
            <w:color w:val="1155CC"/>
            <w:u w:val="single"/>
            <w:lang w:val="fr"/>
          </w:rPr>
          <w:t xml:space="preserve">Télécharger </w:t>
        </w:r>
        <w:r w:rsidR="00236CCF">
          <w:rPr>
            <w:rFonts w:ascii="Roboto" w:eastAsia="Roboto" w:hAnsi="Roboto" w:cs="Roboto"/>
            <w:color w:val="1155CC"/>
            <w:u w:val="single"/>
            <w:lang w:val="fr"/>
          </w:rPr>
          <w:t>la</w:t>
        </w:r>
        <w:r w:rsidR="00F773F1" w:rsidRPr="00D37F59">
          <w:rPr>
            <w:rFonts w:ascii="Roboto" w:eastAsia="Roboto" w:hAnsi="Roboto" w:cs="Roboto"/>
            <w:color w:val="1155CC"/>
            <w:u w:val="single"/>
            <w:lang w:val="fr"/>
          </w:rPr>
          <w:t xml:space="preserve"> photo en taille réelle</w:t>
        </w:r>
      </w:hyperlink>
    </w:p>
    <w:p w:rsidR="003F77B5" w:rsidRPr="000C53CA" w:rsidRDefault="003F77B5">
      <w:pPr>
        <w:rPr>
          <w:rFonts w:ascii="Roboto" w:eastAsia="Roboto" w:hAnsi="Roboto" w:cs="Roboto"/>
          <w:lang w:val="fr-FR"/>
        </w:rPr>
      </w:pPr>
    </w:p>
    <w:p w:rsidR="003F77B5" w:rsidRPr="000C53CA" w:rsidRDefault="003F77B5">
      <w:pPr>
        <w:rPr>
          <w:rFonts w:ascii="Roboto" w:eastAsia="Roboto" w:hAnsi="Roboto" w:cs="Roboto"/>
          <w:lang w:val="fr-FR"/>
        </w:rPr>
      </w:pPr>
    </w:p>
    <w:p w:rsidR="003F77B5" w:rsidRPr="00CB3FAE" w:rsidRDefault="00F773F1">
      <w:pPr>
        <w:rPr>
          <w:rFonts w:ascii="Roboto" w:eastAsia="Roboto" w:hAnsi="Roboto" w:cs="Roboto"/>
          <w:lang w:val="fr-FR"/>
        </w:rPr>
      </w:pPr>
      <w:r w:rsidRPr="00D37F59">
        <w:rPr>
          <w:rFonts w:ascii="Roboto" w:eastAsia="Roboto" w:hAnsi="Roboto" w:cs="Roboto"/>
          <w:lang w:val="fr"/>
        </w:rPr>
        <w:t xml:space="preserve">Légende et crédit : Save the </w:t>
      </w:r>
      <w:proofErr w:type="spellStart"/>
      <w:r w:rsidRPr="00D37F59">
        <w:rPr>
          <w:rFonts w:ascii="Roboto" w:eastAsia="Roboto" w:hAnsi="Roboto" w:cs="Roboto"/>
          <w:lang w:val="fr"/>
        </w:rPr>
        <w:t>Children</w:t>
      </w:r>
      <w:proofErr w:type="spellEnd"/>
      <w:r w:rsidRPr="00D37F59">
        <w:rPr>
          <w:rFonts w:ascii="Roboto" w:eastAsia="Roboto" w:hAnsi="Roboto" w:cs="Roboto"/>
          <w:lang w:val="fr"/>
        </w:rPr>
        <w:t xml:space="preserve"> distribue des transferts monétaires dans la région de </w:t>
      </w:r>
      <w:proofErr w:type="spellStart"/>
      <w:r w:rsidRPr="00D37F59">
        <w:rPr>
          <w:rFonts w:ascii="Roboto" w:eastAsia="Roboto" w:hAnsi="Roboto" w:cs="Roboto"/>
          <w:lang w:val="fr"/>
        </w:rPr>
        <w:t>Kaffrine</w:t>
      </w:r>
      <w:proofErr w:type="spellEnd"/>
      <w:r w:rsidRPr="00D37F59">
        <w:rPr>
          <w:rFonts w:ascii="Roboto" w:eastAsia="Roboto" w:hAnsi="Roboto" w:cs="Roboto"/>
          <w:lang w:val="fr"/>
        </w:rPr>
        <w:t xml:space="preserve"> au Sénégal, dans le cadre du programme </w:t>
      </w:r>
      <w:proofErr w:type="spellStart"/>
      <w:r w:rsidRPr="00D37F59">
        <w:rPr>
          <w:rFonts w:ascii="Roboto" w:eastAsia="Roboto" w:hAnsi="Roboto" w:cs="Roboto"/>
          <w:lang w:val="fr"/>
        </w:rPr>
        <w:t>Replica</w:t>
      </w:r>
      <w:proofErr w:type="spellEnd"/>
      <w:r w:rsidRPr="00D37F59">
        <w:rPr>
          <w:rFonts w:ascii="Roboto" w:eastAsia="Roboto" w:hAnsi="Roboto" w:cs="Roboto"/>
          <w:lang w:val="fr"/>
        </w:rPr>
        <w:t xml:space="preserve"> de l'ARC en 2020 (source photo : Save the </w:t>
      </w:r>
      <w:proofErr w:type="spellStart"/>
      <w:r w:rsidRPr="00D37F59">
        <w:rPr>
          <w:rFonts w:ascii="Roboto" w:eastAsia="Roboto" w:hAnsi="Roboto" w:cs="Roboto"/>
          <w:lang w:val="fr"/>
        </w:rPr>
        <w:t>Children</w:t>
      </w:r>
      <w:proofErr w:type="spellEnd"/>
      <w:r w:rsidRPr="00D37F59">
        <w:rPr>
          <w:rFonts w:ascii="Roboto" w:eastAsia="Roboto" w:hAnsi="Roboto" w:cs="Roboto"/>
          <w:lang w:val="fr"/>
        </w:rPr>
        <w:t>)</w:t>
      </w:r>
    </w:p>
    <w:p w:rsidR="003F77B5" w:rsidRPr="00CB3FAE" w:rsidRDefault="003F77B5">
      <w:pPr>
        <w:rPr>
          <w:rFonts w:ascii="Roboto" w:eastAsia="Roboto" w:hAnsi="Roboto" w:cs="Roboto"/>
          <w:lang w:val="fr-FR"/>
        </w:rPr>
      </w:pPr>
    </w:p>
    <w:p w:rsidR="003F77B5" w:rsidRPr="00CB3FAE" w:rsidRDefault="003F77B5">
      <w:pPr>
        <w:rPr>
          <w:rFonts w:ascii="Roboto" w:eastAsia="Roboto" w:hAnsi="Roboto" w:cs="Roboto"/>
          <w:lang w:val="fr-FR"/>
        </w:rPr>
      </w:pPr>
    </w:p>
    <w:p w:rsidR="003F77B5" w:rsidRPr="00CB3FAE" w:rsidRDefault="00051561">
      <w:pPr>
        <w:rPr>
          <w:rFonts w:ascii="Roboto" w:eastAsia="Roboto" w:hAnsi="Roboto" w:cs="Roboto"/>
          <w:lang w:val="fr-FR"/>
        </w:rPr>
      </w:pPr>
      <w:hyperlink r:id="rId16" w:history="1">
        <w:r w:rsidR="00F773F1" w:rsidRPr="00D37F59">
          <w:rPr>
            <w:rFonts w:ascii="Roboto" w:eastAsia="Roboto" w:hAnsi="Roboto" w:cs="Roboto"/>
            <w:color w:val="1155CC"/>
            <w:u w:val="single"/>
            <w:lang w:val="fr"/>
          </w:rPr>
          <w:t xml:space="preserve">Télécharger </w:t>
        </w:r>
        <w:proofErr w:type="spellStart"/>
        <w:r w:rsidR="00236CCF">
          <w:rPr>
            <w:rFonts w:ascii="Roboto" w:eastAsia="Roboto" w:hAnsi="Roboto" w:cs="Roboto"/>
            <w:color w:val="1155CC"/>
            <w:u w:val="single"/>
            <w:lang w:val="fr"/>
          </w:rPr>
          <w:t>l</w:t>
        </w:r>
        <w:proofErr w:type="spellEnd"/>
        <w:r w:rsidR="00F773F1" w:rsidRPr="00D37F59">
          <w:rPr>
            <w:rFonts w:ascii="Roboto" w:eastAsia="Roboto" w:hAnsi="Roboto" w:cs="Roboto"/>
            <w:color w:val="1155CC"/>
            <w:u w:val="single"/>
            <w:lang w:val="fr"/>
          </w:rPr>
          <w:t xml:space="preserve"> photo en taille réelle</w:t>
        </w:r>
      </w:hyperlink>
    </w:p>
    <w:p w:rsidR="003F77B5" w:rsidRPr="00CB3FAE" w:rsidRDefault="003F77B5">
      <w:pPr>
        <w:rPr>
          <w:rFonts w:ascii="Roboto" w:eastAsia="Roboto" w:hAnsi="Roboto" w:cs="Roboto"/>
          <w:lang w:val="fr-FR"/>
        </w:rPr>
      </w:pPr>
    </w:p>
    <w:p w:rsidR="003F77B5" w:rsidRPr="00CB3FAE" w:rsidRDefault="003F77B5">
      <w:pPr>
        <w:rPr>
          <w:rFonts w:ascii="Roboto" w:eastAsia="Roboto" w:hAnsi="Roboto" w:cs="Roboto"/>
          <w:lang w:val="fr-FR"/>
        </w:rPr>
      </w:pPr>
    </w:p>
    <w:p w:rsidR="003F77B5" w:rsidRPr="00CB3FAE" w:rsidRDefault="00F773F1">
      <w:pPr>
        <w:rPr>
          <w:rFonts w:ascii="Roboto" w:eastAsia="Roboto" w:hAnsi="Roboto" w:cs="Roboto"/>
          <w:lang w:val="fr-FR"/>
        </w:rPr>
        <w:sectPr w:rsidR="003F77B5" w:rsidRPr="00CB3FAE">
          <w:type w:val="continuous"/>
          <w:pgSz w:w="11909" w:h="16834"/>
          <w:pgMar w:top="1559" w:right="1133" w:bottom="1133" w:left="1133" w:header="435" w:footer="720" w:gutter="0"/>
          <w:cols w:num="2" w:space="720" w:equalWidth="0">
            <w:col w:w="4458" w:space="720"/>
            <w:col w:w="4458"/>
          </w:cols>
        </w:sectPr>
      </w:pPr>
      <w:r w:rsidRPr="00D37F59">
        <w:rPr>
          <w:rFonts w:ascii="Roboto" w:eastAsia="Roboto" w:hAnsi="Roboto" w:cs="Roboto"/>
          <w:lang w:val="fr"/>
        </w:rPr>
        <w:t>Légende et crédit : Action contre la faim a utilisé l'indemnité de l'ARC pour distribuer de l'argent et de la nourriture au Sénégal (source photo : Action contre la faim).</w:t>
      </w:r>
    </w:p>
    <w:p w:rsidR="003F77B5" w:rsidRPr="00CB3FAE" w:rsidRDefault="00F773F1">
      <w:pPr>
        <w:rPr>
          <w:rFonts w:ascii="Roboto" w:eastAsia="Roboto" w:hAnsi="Roboto" w:cs="Roboto"/>
          <w:b/>
          <w:lang w:val="fr-FR"/>
        </w:rPr>
      </w:pPr>
      <w:r w:rsidRPr="00D37F59">
        <w:rPr>
          <w:rFonts w:ascii="Roboto" w:eastAsia="Roboto" w:hAnsi="Roboto" w:cs="Roboto"/>
          <w:b/>
          <w:lang w:val="fr"/>
        </w:rPr>
        <w:t>Vidéos</w:t>
      </w:r>
      <w:r w:rsidRPr="00D37F59">
        <w:rPr>
          <w:rFonts w:ascii="Roboto" w:hAnsi="Roboto"/>
          <w:noProof/>
          <w:lang w:val="fr-FR" w:eastAsia="fr-FR"/>
        </w:rPr>
        <w:drawing>
          <wp:anchor distT="114300" distB="114300" distL="114300" distR="114300" simplePos="0" relativeHeight="251660288" behindDoc="0" locked="0" layoutInCell="1" allowOverlap="1">
            <wp:simplePos x="0" y="0"/>
            <wp:positionH relativeFrom="column">
              <wp:posOffset>3276600</wp:posOffset>
            </wp:positionH>
            <wp:positionV relativeFrom="paragraph">
              <wp:posOffset>290513</wp:posOffset>
            </wp:positionV>
            <wp:extent cx="1646963" cy="934763"/>
            <wp:effectExtent l="0" t="0" r="0" b="0"/>
            <wp:wrapSquare wrapText="bothSides"/>
            <wp:docPr id="7" name="image7.png"/>
            <wp:cNvGraphicFramePr/>
            <a:graphic xmlns:a="http://schemas.openxmlformats.org/drawingml/2006/main">
              <a:graphicData uri="http://schemas.openxmlformats.org/drawingml/2006/picture">
                <pic:pic xmlns:pic="http://schemas.openxmlformats.org/drawingml/2006/picture">
                  <pic:nvPicPr>
                    <pic:cNvPr id="799961338" name="image7.png"/>
                    <pic:cNvPicPr/>
                  </pic:nvPicPr>
                  <pic:blipFill>
                    <a:blip r:embed="rId17"/>
                    <a:stretch>
                      <a:fillRect/>
                    </a:stretch>
                  </pic:blipFill>
                  <pic:spPr>
                    <a:xfrm>
                      <a:off x="0" y="0"/>
                      <a:ext cx="1646963" cy="934763"/>
                    </a:xfrm>
                    <a:prstGeom prst="rect">
                      <a:avLst/>
                    </a:prstGeom>
                  </pic:spPr>
                </pic:pic>
              </a:graphicData>
            </a:graphic>
          </wp:anchor>
        </w:drawing>
      </w:r>
      <w:r w:rsidRPr="00D37F59">
        <w:rPr>
          <w:rFonts w:ascii="Roboto" w:hAnsi="Roboto"/>
          <w:noProof/>
          <w:lang w:val="fr-FR" w:eastAsia="fr-FR"/>
        </w:rPr>
        <w:drawing>
          <wp:anchor distT="114300" distB="114300" distL="114300" distR="114300" simplePos="0" relativeHeight="251661312" behindDoc="0" locked="0" layoutInCell="1" allowOverlap="1">
            <wp:simplePos x="0" y="0"/>
            <wp:positionH relativeFrom="column">
              <wp:posOffset>1</wp:posOffset>
            </wp:positionH>
            <wp:positionV relativeFrom="paragraph">
              <wp:posOffset>295275</wp:posOffset>
            </wp:positionV>
            <wp:extent cx="1628158" cy="919163"/>
            <wp:effectExtent l="0" t="0" r="0" b="0"/>
            <wp:wrapSquare wrapText="bothSides"/>
            <wp:docPr id="4" name="image6.png"/>
            <wp:cNvGraphicFramePr/>
            <a:graphic xmlns:a="http://schemas.openxmlformats.org/drawingml/2006/main">
              <a:graphicData uri="http://schemas.openxmlformats.org/drawingml/2006/picture">
                <pic:pic xmlns:pic="http://schemas.openxmlformats.org/drawingml/2006/picture">
                  <pic:nvPicPr>
                    <pic:cNvPr id="1818292239" name="image6.png"/>
                    <pic:cNvPicPr/>
                  </pic:nvPicPr>
                  <pic:blipFill>
                    <a:blip r:embed="rId18"/>
                    <a:stretch>
                      <a:fillRect/>
                    </a:stretch>
                  </pic:blipFill>
                  <pic:spPr>
                    <a:xfrm>
                      <a:off x="0" y="0"/>
                      <a:ext cx="1628158" cy="919163"/>
                    </a:xfrm>
                    <a:prstGeom prst="rect">
                      <a:avLst/>
                    </a:prstGeom>
                  </pic:spPr>
                </pic:pic>
              </a:graphicData>
            </a:graphic>
          </wp:anchor>
        </w:drawing>
      </w:r>
    </w:p>
    <w:p w:rsidR="003F77B5" w:rsidRPr="00CB3FAE" w:rsidRDefault="003F77B5">
      <w:pPr>
        <w:rPr>
          <w:rFonts w:ascii="Roboto" w:eastAsia="Roboto" w:hAnsi="Roboto" w:cs="Roboto"/>
          <w:lang w:val="fr-FR"/>
        </w:rPr>
        <w:sectPr w:rsidR="003F77B5" w:rsidRPr="00CB3FAE">
          <w:type w:val="continuous"/>
          <w:pgSz w:w="11909" w:h="16834"/>
          <w:pgMar w:top="1559" w:right="1133" w:bottom="1133" w:left="1133" w:header="435" w:footer="720" w:gutter="0"/>
          <w:cols w:space="720" w:equalWidth="0">
            <w:col w:w="9637"/>
          </w:cols>
        </w:sectPr>
      </w:pPr>
    </w:p>
    <w:p w:rsidR="003F77B5" w:rsidRPr="00CB3FAE" w:rsidRDefault="00051561">
      <w:pPr>
        <w:rPr>
          <w:rFonts w:ascii="Roboto" w:eastAsia="Roboto" w:hAnsi="Roboto" w:cs="Roboto"/>
          <w:lang w:val="fr-FR"/>
        </w:rPr>
      </w:pPr>
      <w:hyperlink r:id="rId19" w:history="1">
        <w:r w:rsidR="00F773F1" w:rsidRPr="00D37F59">
          <w:rPr>
            <w:rFonts w:ascii="Roboto" w:eastAsia="Roboto" w:hAnsi="Roboto" w:cs="Roboto"/>
            <w:color w:val="1155CC"/>
            <w:u w:val="single"/>
            <w:lang w:val="fr"/>
          </w:rPr>
          <w:t xml:space="preserve">Vidéo de 3 minutes (anglais) sur le programme ARC </w:t>
        </w:r>
        <w:proofErr w:type="spellStart"/>
        <w:r w:rsidR="00F773F1" w:rsidRPr="00D37F59">
          <w:rPr>
            <w:rFonts w:ascii="Roboto" w:eastAsia="Roboto" w:hAnsi="Roboto" w:cs="Roboto"/>
            <w:color w:val="1155CC"/>
            <w:u w:val="single"/>
            <w:lang w:val="fr"/>
          </w:rPr>
          <w:t>Replica</w:t>
        </w:r>
        <w:proofErr w:type="spellEnd"/>
        <w:r w:rsidR="00F773F1" w:rsidRPr="00D37F59">
          <w:rPr>
            <w:rFonts w:ascii="Roboto" w:eastAsia="Roboto" w:hAnsi="Roboto" w:cs="Roboto"/>
            <w:color w:val="1155CC"/>
            <w:u w:val="single"/>
            <w:lang w:val="fr"/>
          </w:rPr>
          <w:t xml:space="preserve"> Sénégal 2020</w:t>
        </w:r>
      </w:hyperlink>
    </w:p>
    <w:p w:rsidR="003F77B5" w:rsidRPr="00CB3FAE" w:rsidRDefault="00F773F1">
      <w:pPr>
        <w:rPr>
          <w:rFonts w:ascii="Roboto" w:eastAsia="Roboto" w:hAnsi="Roboto" w:cs="Roboto"/>
          <w:lang w:val="fr-FR"/>
        </w:rPr>
      </w:pPr>
      <w:r w:rsidRPr="00D37F59">
        <w:rPr>
          <w:rFonts w:ascii="Roboto" w:hAnsi="Roboto"/>
          <w:noProof/>
          <w:lang w:val="fr-FR" w:eastAsia="fr-FR"/>
        </w:rPr>
        <w:drawing>
          <wp:anchor distT="114300" distB="114300" distL="114300" distR="114300" simplePos="0" relativeHeight="251662336" behindDoc="0" locked="0" layoutInCell="1" allowOverlap="1">
            <wp:simplePos x="0" y="0"/>
            <wp:positionH relativeFrom="column">
              <wp:posOffset>-4762</wp:posOffset>
            </wp:positionH>
            <wp:positionV relativeFrom="paragraph">
              <wp:posOffset>133350</wp:posOffset>
            </wp:positionV>
            <wp:extent cx="1634400" cy="102870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283126228" name="image1.png"/>
                    <pic:cNvPicPr/>
                  </pic:nvPicPr>
                  <pic:blipFill>
                    <a:blip r:embed="rId20"/>
                    <a:srcRect l="10629"/>
                    <a:stretch>
                      <a:fillRect/>
                    </a:stretch>
                  </pic:blipFill>
                  <pic:spPr>
                    <a:xfrm>
                      <a:off x="0" y="0"/>
                      <a:ext cx="1634400" cy="1028700"/>
                    </a:xfrm>
                    <a:prstGeom prst="rect">
                      <a:avLst/>
                    </a:prstGeom>
                  </pic:spPr>
                </pic:pic>
              </a:graphicData>
            </a:graphic>
          </wp:anchor>
        </w:drawing>
      </w:r>
    </w:p>
    <w:p w:rsidR="003F77B5" w:rsidRPr="00CB3FAE" w:rsidRDefault="00051561">
      <w:pPr>
        <w:rPr>
          <w:rFonts w:ascii="Roboto" w:eastAsia="Roboto" w:hAnsi="Roboto" w:cs="Roboto"/>
          <w:lang w:val="fr-FR"/>
        </w:rPr>
        <w:sectPr w:rsidR="003F77B5" w:rsidRPr="00CB3FAE">
          <w:type w:val="continuous"/>
          <w:pgSz w:w="11909" w:h="16834"/>
          <w:pgMar w:top="1559" w:right="1133" w:bottom="1133" w:left="1133" w:header="435" w:footer="720" w:gutter="0"/>
          <w:cols w:num="2" w:space="720" w:equalWidth="0">
            <w:col w:w="4458" w:space="720"/>
            <w:col w:w="4458"/>
          </w:cols>
        </w:sectPr>
      </w:pPr>
      <w:hyperlink r:id="rId21" w:history="1">
        <w:r w:rsidR="00F773F1" w:rsidRPr="00D37F59">
          <w:rPr>
            <w:rFonts w:ascii="Roboto" w:eastAsia="Roboto" w:hAnsi="Roboto" w:cs="Roboto"/>
            <w:color w:val="1155CC"/>
            <w:u w:val="single"/>
            <w:lang w:val="fr"/>
          </w:rPr>
          <w:t xml:space="preserve">Vidéo de 3 minutes (français) sur le programme ARC </w:t>
        </w:r>
        <w:proofErr w:type="spellStart"/>
        <w:r w:rsidR="00F773F1" w:rsidRPr="00D37F59">
          <w:rPr>
            <w:rFonts w:ascii="Roboto" w:eastAsia="Roboto" w:hAnsi="Roboto" w:cs="Roboto"/>
            <w:color w:val="1155CC"/>
            <w:u w:val="single"/>
            <w:lang w:val="fr"/>
          </w:rPr>
          <w:t>Replica</w:t>
        </w:r>
        <w:proofErr w:type="spellEnd"/>
        <w:r w:rsidR="00F773F1" w:rsidRPr="00D37F59">
          <w:rPr>
            <w:rFonts w:ascii="Roboto" w:eastAsia="Roboto" w:hAnsi="Roboto" w:cs="Roboto"/>
            <w:color w:val="1155CC"/>
            <w:u w:val="single"/>
            <w:lang w:val="fr"/>
          </w:rPr>
          <w:t xml:space="preserve"> Sénégal 2020</w:t>
        </w:r>
      </w:hyperlink>
    </w:p>
    <w:p w:rsidR="00263D4B" w:rsidRDefault="00263D4B">
      <w:pPr>
        <w:rPr>
          <w:rFonts w:ascii="Roboto" w:eastAsia="Roboto" w:hAnsi="Roboto" w:cs="Roboto"/>
          <w:lang w:val="fr"/>
        </w:rPr>
      </w:pPr>
    </w:p>
    <w:p w:rsidR="003F77B5" w:rsidRPr="00CB3FAE" w:rsidRDefault="00F773F1">
      <w:pPr>
        <w:rPr>
          <w:rFonts w:ascii="Roboto" w:eastAsia="Roboto" w:hAnsi="Roboto" w:cs="Roboto"/>
          <w:lang w:val="fr-FR"/>
        </w:rPr>
      </w:pPr>
      <w:r w:rsidRPr="00D37F59">
        <w:rPr>
          <w:rFonts w:ascii="Roboto" w:eastAsia="Roboto" w:hAnsi="Roboto" w:cs="Roboto"/>
          <w:lang w:val="fr"/>
        </w:rPr>
        <w:t>Trois vidéos de moins de 40 secondes :</w:t>
      </w:r>
    </w:p>
    <w:p w:rsidR="003F77B5" w:rsidRPr="00CB3FAE" w:rsidRDefault="00F773F1">
      <w:pPr>
        <w:ind w:left="720"/>
        <w:rPr>
          <w:rFonts w:ascii="Roboto" w:eastAsia="Roboto" w:hAnsi="Roboto" w:cs="Roboto"/>
          <w:lang w:val="fr-FR"/>
        </w:rPr>
      </w:pPr>
      <w:r w:rsidRPr="00D37F59">
        <w:rPr>
          <w:rFonts w:ascii="Roboto" w:eastAsia="Roboto" w:hAnsi="Roboto" w:cs="Roboto"/>
          <w:lang w:val="fr"/>
        </w:rPr>
        <w:t xml:space="preserve">- </w:t>
      </w:r>
      <w:hyperlink r:id="rId22" w:history="1">
        <w:r w:rsidRPr="00D37F59">
          <w:rPr>
            <w:rFonts w:ascii="Roboto" w:eastAsia="Roboto" w:hAnsi="Roboto" w:cs="Roboto"/>
            <w:color w:val="1155CC"/>
            <w:u w:val="single"/>
            <w:lang w:val="fr"/>
          </w:rPr>
          <w:t xml:space="preserve">La première vidéo démontre l'impact </w:t>
        </w:r>
      </w:hyperlink>
    </w:p>
    <w:p w:rsidR="003F77B5" w:rsidRPr="00CB3FAE" w:rsidRDefault="00F773F1">
      <w:pPr>
        <w:ind w:left="720"/>
        <w:rPr>
          <w:rFonts w:ascii="Roboto" w:eastAsia="Roboto" w:hAnsi="Roboto" w:cs="Roboto"/>
          <w:lang w:val="fr-FR"/>
        </w:rPr>
      </w:pPr>
      <w:r w:rsidRPr="00D37F59">
        <w:rPr>
          <w:rFonts w:ascii="Roboto" w:eastAsia="Roboto" w:hAnsi="Roboto" w:cs="Roboto"/>
          <w:lang w:val="fr"/>
        </w:rPr>
        <w:t xml:space="preserve">- </w:t>
      </w:r>
      <w:hyperlink r:id="rId23" w:history="1">
        <w:r w:rsidRPr="00D37F59">
          <w:rPr>
            <w:rFonts w:ascii="Roboto" w:eastAsia="Roboto" w:hAnsi="Roboto" w:cs="Roboto"/>
            <w:color w:val="1155CC"/>
            <w:u w:val="single"/>
            <w:lang w:val="fr"/>
          </w:rPr>
          <w:t>Dans cette vidéo, une mère explique de quelle façon l'indemnité a aidé sa famille</w:t>
        </w:r>
      </w:hyperlink>
    </w:p>
    <w:p w:rsidR="003F77B5" w:rsidRPr="00CB3FAE" w:rsidRDefault="00F773F1">
      <w:pPr>
        <w:rPr>
          <w:rFonts w:ascii="Roboto" w:eastAsia="Roboto" w:hAnsi="Roboto" w:cs="Roboto"/>
          <w:lang w:val="fr-FR"/>
        </w:rPr>
      </w:pPr>
      <w:r w:rsidRPr="00D37F59">
        <w:rPr>
          <w:rFonts w:ascii="Roboto" w:eastAsia="Roboto" w:hAnsi="Roboto" w:cs="Roboto"/>
          <w:lang w:val="fr"/>
        </w:rPr>
        <w:t xml:space="preserve">- </w:t>
      </w:r>
      <w:hyperlink r:id="rId24" w:history="1">
        <w:r w:rsidRPr="00D37F59">
          <w:rPr>
            <w:rFonts w:ascii="Roboto" w:eastAsia="Roboto" w:hAnsi="Roboto" w:cs="Roboto"/>
            <w:color w:val="1155CC"/>
            <w:u w:val="single"/>
            <w:lang w:val="fr"/>
          </w:rPr>
          <w:t>Dans cette vidéo, un père explique de quelle façon l'indemnité l'a aidé durant la pandémie de COVID-19</w:t>
        </w:r>
      </w:hyperlink>
    </w:p>
    <w:p w:rsidR="003F77B5" w:rsidRPr="00CB3FAE" w:rsidRDefault="003F77B5">
      <w:pPr>
        <w:rPr>
          <w:rFonts w:ascii="Roboto" w:eastAsia="Roboto" w:hAnsi="Roboto" w:cs="Roboto"/>
          <w:b/>
          <w:lang w:val="fr-FR"/>
        </w:rPr>
      </w:pPr>
    </w:p>
    <w:p w:rsidR="003F77B5" w:rsidRPr="00CB3FAE" w:rsidRDefault="003F77B5">
      <w:pPr>
        <w:rPr>
          <w:rFonts w:ascii="Roboto" w:eastAsia="Roboto" w:hAnsi="Roboto" w:cs="Roboto"/>
          <w:b/>
          <w:lang w:val="fr-FR"/>
        </w:rPr>
      </w:pPr>
    </w:p>
    <w:p w:rsidR="003F77B5" w:rsidRPr="00D37F59" w:rsidRDefault="00F773F1">
      <w:pPr>
        <w:rPr>
          <w:rFonts w:ascii="Roboto" w:eastAsia="Roboto" w:hAnsi="Roboto" w:cs="Roboto"/>
          <w:b/>
        </w:rPr>
        <w:sectPr w:rsidR="003F77B5" w:rsidRPr="00D37F59">
          <w:type w:val="continuous"/>
          <w:pgSz w:w="11909" w:h="16834"/>
          <w:pgMar w:top="1559" w:right="1133" w:bottom="1133" w:left="1133" w:header="435" w:footer="720" w:gutter="0"/>
          <w:cols w:space="720" w:equalWidth="0">
            <w:col w:w="9637"/>
          </w:cols>
        </w:sectPr>
      </w:pPr>
      <w:r w:rsidRPr="00D37F59">
        <w:rPr>
          <w:rFonts w:ascii="Roboto" w:eastAsia="Roboto" w:hAnsi="Roboto" w:cs="Roboto"/>
          <w:b/>
          <w:lang w:val="fr"/>
        </w:rPr>
        <w:t xml:space="preserve">Publications et contenus </w:t>
      </w:r>
      <w:r w:rsidR="00263D4B">
        <w:rPr>
          <w:rFonts w:ascii="Roboto" w:eastAsia="Roboto" w:hAnsi="Roboto" w:cs="Roboto"/>
          <w:b/>
          <w:lang w:val="fr"/>
        </w:rPr>
        <w:t>importants</w:t>
      </w:r>
    </w:p>
    <w:p w:rsidR="003F77B5" w:rsidRPr="00CB3FAE" w:rsidRDefault="00051561">
      <w:pPr>
        <w:numPr>
          <w:ilvl w:val="0"/>
          <w:numId w:val="2"/>
        </w:numPr>
        <w:rPr>
          <w:rFonts w:ascii="Roboto" w:eastAsia="Roboto" w:hAnsi="Roboto" w:cs="Roboto"/>
          <w:lang w:val="fr-FR"/>
        </w:rPr>
      </w:pPr>
      <w:hyperlink r:id="rId25" w:history="1">
        <w:r w:rsidR="00F773F1" w:rsidRPr="00D37F59">
          <w:rPr>
            <w:rFonts w:ascii="Roboto" w:eastAsia="Roboto" w:hAnsi="Roboto" w:cs="Roboto"/>
            <w:color w:val="1155CC"/>
            <w:u w:val="single"/>
            <w:lang w:val="fr"/>
          </w:rPr>
          <w:t>Évaluation indépendante de la Mutuelle panafricaine de gestion des risques de catastrophes</w:t>
        </w:r>
      </w:hyperlink>
    </w:p>
    <w:p w:rsidR="003F77B5" w:rsidRPr="00CB3FAE" w:rsidRDefault="00051561">
      <w:pPr>
        <w:numPr>
          <w:ilvl w:val="0"/>
          <w:numId w:val="2"/>
        </w:numPr>
        <w:rPr>
          <w:rFonts w:ascii="Roboto" w:eastAsia="Roboto" w:hAnsi="Roboto" w:cs="Roboto"/>
          <w:lang w:val="fr-FR"/>
        </w:rPr>
      </w:pPr>
      <w:hyperlink r:id="rId26" w:history="1">
        <w:r w:rsidR="00F773F1" w:rsidRPr="00D37F59">
          <w:rPr>
            <w:rFonts w:ascii="Roboto" w:eastAsia="Roboto" w:hAnsi="Roboto" w:cs="Roboto"/>
            <w:color w:val="1155CC"/>
            <w:u w:val="single"/>
            <w:lang w:val="fr"/>
          </w:rPr>
          <w:t xml:space="preserve">Évaluation interne suite au versement de l’indemnité ARC au partenaire ARC </w:t>
        </w:r>
        <w:proofErr w:type="spellStart"/>
        <w:r w:rsidR="00F773F1" w:rsidRPr="00D37F59">
          <w:rPr>
            <w:rFonts w:ascii="Roboto" w:eastAsia="Roboto" w:hAnsi="Roboto" w:cs="Roboto"/>
            <w:color w:val="1155CC"/>
            <w:u w:val="single"/>
            <w:lang w:val="fr"/>
          </w:rPr>
          <w:t>Replica</w:t>
        </w:r>
        <w:proofErr w:type="spellEnd"/>
        <w:r w:rsidR="00F773F1" w:rsidRPr="00D37F59">
          <w:rPr>
            <w:rFonts w:ascii="Roboto" w:eastAsia="Roboto" w:hAnsi="Roboto" w:cs="Roboto"/>
            <w:color w:val="1155CC"/>
            <w:u w:val="single"/>
            <w:lang w:val="fr"/>
          </w:rPr>
          <w:t xml:space="preserve"> au Sénégal en 2020</w:t>
        </w:r>
      </w:hyperlink>
    </w:p>
    <w:p w:rsidR="003F77B5" w:rsidRPr="00CB3FAE" w:rsidRDefault="00051561">
      <w:pPr>
        <w:numPr>
          <w:ilvl w:val="0"/>
          <w:numId w:val="2"/>
        </w:numPr>
        <w:rPr>
          <w:rFonts w:ascii="Roboto" w:eastAsia="Roboto" w:hAnsi="Roboto" w:cs="Roboto"/>
          <w:lang w:val="fr-FR"/>
        </w:rPr>
      </w:pPr>
      <w:hyperlink r:id="rId27" w:history="1">
        <w:r w:rsidR="00F773F1" w:rsidRPr="00D37F59">
          <w:rPr>
            <w:rFonts w:ascii="Roboto" w:eastAsia="Roboto" w:hAnsi="Roboto" w:cs="Roboto"/>
            <w:color w:val="1155CC"/>
            <w:u w:val="single"/>
            <w:lang w:val="fr"/>
          </w:rPr>
          <w:t>https://africanriskcapacitygroup.medium.com/in-senegal-the-village-of-ndouff-rises-from-its-own-ashes-e28e06409a18</w:t>
        </w:r>
      </w:hyperlink>
      <w:r w:rsidR="00F773F1" w:rsidRPr="00D37F59">
        <w:rPr>
          <w:rFonts w:ascii="Roboto" w:eastAsia="Roboto" w:hAnsi="Roboto" w:cs="Roboto"/>
          <w:lang w:val="fr"/>
        </w:rPr>
        <w:t xml:space="preserve"> </w:t>
      </w:r>
    </w:p>
    <w:p w:rsidR="003F77B5" w:rsidRPr="00CB3FAE" w:rsidRDefault="00051561">
      <w:pPr>
        <w:numPr>
          <w:ilvl w:val="0"/>
          <w:numId w:val="2"/>
        </w:numPr>
        <w:rPr>
          <w:rFonts w:ascii="Roboto" w:eastAsia="Roboto" w:hAnsi="Roboto" w:cs="Roboto"/>
          <w:lang w:val="fr-FR"/>
        </w:rPr>
      </w:pPr>
      <w:hyperlink r:id="rId28" w:history="1">
        <w:r w:rsidR="00F773F1" w:rsidRPr="00D37F59">
          <w:rPr>
            <w:rFonts w:ascii="Roboto" w:eastAsia="Roboto" w:hAnsi="Roboto" w:cs="Roboto"/>
            <w:color w:val="1155CC"/>
            <w:u w:val="single"/>
            <w:lang w:val="fr"/>
          </w:rPr>
          <w:t>https://www.crs.org/stories/preparing-disaster-senegal</w:t>
        </w:r>
      </w:hyperlink>
      <w:r w:rsidR="00F773F1" w:rsidRPr="00D37F59">
        <w:rPr>
          <w:rFonts w:ascii="Roboto" w:eastAsia="Roboto" w:hAnsi="Roboto" w:cs="Roboto"/>
          <w:lang w:val="fr"/>
        </w:rPr>
        <w:t xml:space="preserve"> </w:t>
      </w:r>
    </w:p>
    <w:p w:rsidR="003F77B5" w:rsidRPr="00CB3FAE" w:rsidRDefault="00051561">
      <w:pPr>
        <w:numPr>
          <w:ilvl w:val="0"/>
          <w:numId w:val="2"/>
        </w:numPr>
        <w:rPr>
          <w:rFonts w:ascii="Roboto" w:eastAsia="Roboto" w:hAnsi="Roboto" w:cs="Roboto"/>
          <w:lang w:val="fr-FR"/>
        </w:rPr>
      </w:pPr>
      <w:hyperlink r:id="rId29" w:history="1">
        <w:r w:rsidR="00F773F1" w:rsidRPr="00D37F59">
          <w:rPr>
            <w:rFonts w:ascii="Roboto" w:eastAsia="Roboto" w:hAnsi="Roboto" w:cs="Roboto"/>
            <w:color w:val="1155CC"/>
            <w:u w:val="single"/>
            <w:lang w:val="fr"/>
          </w:rPr>
          <w:t>https://startnetwork.org/news-and-blogs/defeating-drought-crisis-averted-senegal</w:t>
        </w:r>
      </w:hyperlink>
      <w:r w:rsidR="00F773F1" w:rsidRPr="00D37F59">
        <w:rPr>
          <w:rFonts w:ascii="Roboto" w:eastAsia="Roboto" w:hAnsi="Roboto" w:cs="Roboto"/>
          <w:lang w:val="fr"/>
        </w:rPr>
        <w:t xml:space="preserve"> </w:t>
      </w:r>
    </w:p>
    <w:p w:rsidR="003F77B5" w:rsidRPr="00CB3FAE" w:rsidRDefault="003F77B5">
      <w:pPr>
        <w:rPr>
          <w:rFonts w:ascii="Roboto" w:eastAsia="Roboto" w:hAnsi="Roboto" w:cs="Roboto"/>
          <w:b/>
          <w:lang w:val="fr-FR"/>
        </w:rPr>
      </w:pPr>
    </w:p>
    <w:p w:rsidR="003F77B5" w:rsidRPr="00CB3FAE" w:rsidRDefault="00F773F1">
      <w:pPr>
        <w:rPr>
          <w:rFonts w:ascii="Roboto" w:eastAsia="Roboto" w:hAnsi="Roboto" w:cs="Roboto"/>
          <w:b/>
          <w:lang w:val="fr-FR"/>
        </w:rPr>
      </w:pPr>
      <w:r w:rsidRPr="00D37F59">
        <w:rPr>
          <w:rFonts w:ascii="Roboto" w:eastAsia="Roboto" w:hAnsi="Roboto" w:cs="Roboto"/>
          <w:b/>
          <w:lang w:val="fr"/>
        </w:rPr>
        <w:t>Messages clés</w:t>
      </w:r>
    </w:p>
    <w:p w:rsidR="003F77B5" w:rsidRPr="00CB3FAE" w:rsidRDefault="00F773F1">
      <w:pPr>
        <w:rPr>
          <w:rFonts w:ascii="Roboto" w:eastAsia="Roboto" w:hAnsi="Roboto" w:cs="Roboto"/>
          <w:lang w:val="fr-FR"/>
        </w:rPr>
      </w:pPr>
      <w:r w:rsidRPr="00D37F59">
        <w:rPr>
          <w:rFonts w:ascii="Roboto" w:eastAsia="Roboto" w:hAnsi="Roboto" w:cs="Roboto"/>
          <w:lang w:val="fr"/>
        </w:rPr>
        <w:t xml:space="preserve">Le programme </w:t>
      </w:r>
      <w:proofErr w:type="spellStart"/>
      <w:r w:rsidRPr="00D37F59">
        <w:rPr>
          <w:rFonts w:ascii="Roboto" w:eastAsia="Roboto" w:hAnsi="Roboto" w:cs="Roboto"/>
          <w:lang w:val="fr"/>
        </w:rPr>
        <w:t>Replica</w:t>
      </w:r>
      <w:proofErr w:type="spellEnd"/>
      <w:r w:rsidRPr="00D37F59">
        <w:rPr>
          <w:rFonts w:ascii="Roboto" w:eastAsia="Roboto" w:hAnsi="Roboto" w:cs="Roboto"/>
          <w:lang w:val="fr"/>
        </w:rPr>
        <w:t xml:space="preserve"> de l'ARC est une nouvelle approche du financement de l'action humanitaire qui permet de débloquer des fonds par le biais d'une police d'assurance « paramétrique », sur l</w:t>
      </w:r>
      <w:r w:rsidR="00263D4B">
        <w:rPr>
          <w:rFonts w:ascii="Roboto" w:eastAsia="Roboto" w:hAnsi="Roboto" w:cs="Roboto"/>
          <w:lang w:val="fr"/>
        </w:rPr>
        <w:t>a</w:t>
      </w:r>
      <w:r w:rsidRPr="00D37F59">
        <w:rPr>
          <w:rFonts w:ascii="Roboto" w:eastAsia="Roboto" w:hAnsi="Roboto" w:cs="Roboto"/>
          <w:lang w:val="fr"/>
        </w:rPr>
        <w:t xml:space="preserve"> base de seuils de déclenchement scientifiques convenus à l'avance. Il permet d'apporter une aide cruciale avant que les pires effets d'une crise ne se fassent sentir, et par conséquent, de sauver davantage de vies. </w:t>
      </w:r>
    </w:p>
    <w:p w:rsidR="003F77B5" w:rsidRPr="00CB3FAE" w:rsidRDefault="003F77B5">
      <w:pPr>
        <w:rPr>
          <w:rFonts w:ascii="Roboto" w:eastAsia="Roboto" w:hAnsi="Roboto" w:cs="Roboto"/>
          <w:lang w:val="fr-FR"/>
        </w:rPr>
      </w:pPr>
    </w:p>
    <w:p w:rsidR="003F77B5" w:rsidRPr="00CB3FAE" w:rsidRDefault="00F773F1">
      <w:pPr>
        <w:rPr>
          <w:rFonts w:ascii="Roboto" w:eastAsia="Roboto" w:hAnsi="Roboto" w:cs="Roboto"/>
          <w:lang w:val="fr-FR"/>
        </w:rPr>
      </w:pPr>
      <w:r w:rsidRPr="00D37F59">
        <w:rPr>
          <w:rFonts w:ascii="Roboto" w:eastAsia="Roboto" w:hAnsi="Roboto" w:cs="Roboto"/>
          <w:lang w:val="fr"/>
        </w:rPr>
        <w:t xml:space="preserve">Le programme </w:t>
      </w:r>
      <w:proofErr w:type="spellStart"/>
      <w:r w:rsidRPr="00D37F59">
        <w:rPr>
          <w:rFonts w:ascii="Roboto" w:eastAsia="Roboto" w:hAnsi="Roboto" w:cs="Roboto"/>
          <w:lang w:val="fr"/>
        </w:rPr>
        <w:t>Replica</w:t>
      </w:r>
      <w:proofErr w:type="spellEnd"/>
      <w:r w:rsidRPr="00D37F59">
        <w:rPr>
          <w:rFonts w:ascii="Roboto" w:eastAsia="Roboto" w:hAnsi="Roboto" w:cs="Roboto"/>
          <w:lang w:val="fr"/>
        </w:rPr>
        <w:t xml:space="preserve"> de l'ARC au Sénégal est assuré grâce à un partenariat entre le Start Network, le gouvernement sénégalais et la Mutuelle panafricaine de gestion des risques (</w:t>
      </w:r>
      <w:proofErr w:type="spellStart"/>
      <w:r w:rsidRPr="00D37F59">
        <w:rPr>
          <w:rFonts w:ascii="Roboto" w:eastAsia="Roboto" w:hAnsi="Roboto" w:cs="Roboto"/>
          <w:lang w:val="fr"/>
        </w:rPr>
        <w:t>African</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Risk</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Capacity</w:t>
      </w:r>
      <w:proofErr w:type="spellEnd"/>
      <w:r w:rsidRPr="00D37F59">
        <w:rPr>
          <w:rFonts w:ascii="Roboto" w:eastAsia="Roboto" w:hAnsi="Roboto" w:cs="Roboto"/>
          <w:lang w:val="fr"/>
        </w:rPr>
        <w:t xml:space="preserve">, ARC). </w:t>
      </w:r>
      <w:r w:rsidR="00263D4B">
        <w:rPr>
          <w:rFonts w:ascii="Roboto" w:eastAsia="Roboto" w:hAnsi="Roboto" w:cs="Roboto"/>
          <w:lang w:val="fr"/>
        </w:rPr>
        <w:t>Il est financé</w:t>
      </w:r>
      <w:r w:rsidRPr="00D37F59">
        <w:rPr>
          <w:rFonts w:ascii="Roboto" w:eastAsia="Roboto" w:hAnsi="Roboto" w:cs="Roboto"/>
          <w:lang w:val="fr"/>
        </w:rPr>
        <w:t xml:space="preserve"> par le ministère fédéral allemand de la Coopération économique et du Développement (BMZ), par l'intermédiaire de la Banque allemande de développement (</w:t>
      </w:r>
      <w:proofErr w:type="spellStart"/>
      <w:r w:rsidRPr="00D37F59">
        <w:rPr>
          <w:rFonts w:ascii="Roboto" w:eastAsia="Roboto" w:hAnsi="Roboto" w:cs="Roboto"/>
          <w:lang w:val="fr"/>
        </w:rPr>
        <w:t>Kreditanstalt</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für</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Wiederaufbau</w:t>
      </w:r>
      <w:proofErr w:type="spellEnd"/>
      <w:r w:rsidRPr="00D37F59">
        <w:rPr>
          <w:rFonts w:ascii="Roboto" w:eastAsia="Roboto" w:hAnsi="Roboto" w:cs="Roboto"/>
          <w:lang w:val="fr"/>
        </w:rPr>
        <w:t xml:space="preserve">, KFW). </w:t>
      </w:r>
      <w:proofErr w:type="spellStart"/>
      <w:r w:rsidRPr="00D37F59">
        <w:rPr>
          <w:rFonts w:ascii="Roboto" w:eastAsia="Roboto" w:hAnsi="Roboto" w:cs="Roboto"/>
          <w:lang w:val="fr"/>
        </w:rPr>
        <w:t>Catholic</w:t>
      </w:r>
      <w:proofErr w:type="spellEnd"/>
      <w:r w:rsidRPr="00D37F59">
        <w:rPr>
          <w:rFonts w:ascii="Roboto" w:eastAsia="Roboto" w:hAnsi="Roboto" w:cs="Roboto"/>
          <w:lang w:val="fr"/>
        </w:rPr>
        <w:t xml:space="preserve"> Relief Services, Action contre la faim, Oxfam, Plan International, World Vision et Save the </w:t>
      </w:r>
      <w:proofErr w:type="spellStart"/>
      <w:r w:rsidRPr="00D37F59">
        <w:rPr>
          <w:rFonts w:ascii="Roboto" w:eastAsia="Roboto" w:hAnsi="Roboto" w:cs="Roboto"/>
          <w:lang w:val="fr"/>
        </w:rPr>
        <w:t>Children</w:t>
      </w:r>
      <w:proofErr w:type="spellEnd"/>
      <w:r w:rsidRPr="00D37F59">
        <w:rPr>
          <w:rFonts w:ascii="Roboto" w:eastAsia="Roboto" w:hAnsi="Roboto" w:cs="Roboto"/>
          <w:lang w:val="fr"/>
        </w:rPr>
        <w:t xml:space="preserve">, </w:t>
      </w:r>
      <w:proofErr w:type="gramStart"/>
      <w:r w:rsidRPr="00D37F59">
        <w:rPr>
          <w:rFonts w:ascii="Roboto" w:eastAsia="Roboto" w:hAnsi="Roboto" w:cs="Roboto"/>
          <w:lang w:val="fr"/>
        </w:rPr>
        <w:t>toutes</w:t>
      </w:r>
      <w:proofErr w:type="gramEnd"/>
      <w:r w:rsidRPr="00D37F59">
        <w:rPr>
          <w:rFonts w:ascii="Roboto" w:eastAsia="Roboto" w:hAnsi="Roboto" w:cs="Roboto"/>
          <w:lang w:val="fr"/>
        </w:rPr>
        <w:t xml:space="preserve"> membres du Start Network, se chargent de l'exécution des projets.</w:t>
      </w:r>
    </w:p>
    <w:p w:rsidR="003F77B5" w:rsidRPr="00CB3FAE" w:rsidRDefault="003F77B5">
      <w:pPr>
        <w:rPr>
          <w:rFonts w:ascii="Roboto" w:eastAsia="Roboto" w:hAnsi="Roboto" w:cs="Roboto"/>
          <w:lang w:val="fr-FR"/>
        </w:rPr>
      </w:pPr>
    </w:p>
    <w:p w:rsidR="003F77B5" w:rsidRPr="00CB3FAE" w:rsidRDefault="00F773F1">
      <w:pPr>
        <w:rPr>
          <w:rFonts w:ascii="Roboto" w:eastAsia="Roboto" w:hAnsi="Roboto" w:cs="Roboto"/>
          <w:lang w:val="fr-FR"/>
        </w:rPr>
      </w:pPr>
      <w:r w:rsidRPr="00D37F59">
        <w:rPr>
          <w:rFonts w:ascii="Roboto" w:eastAsia="Roboto" w:hAnsi="Roboto" w:cs="Roboto"/>
          <w:lang w:val="fr"/>
        </w:rPr>
        <w:t>La Mutuelle panafricaine de gestion des risques de catastrophes (</w:t>
      </w:r>
      <w:proofErr w:type="spellStart"/>
      <w:r w:rsidRPr="00D37F59">
        <w:rPr>
          <w:rFonts w:ascii="Roboto" w:eastAsia="Roboto" w:hAnsi="Roboto" w:cs="Roboto"/>
          <w:lang w:val="fr"/>
        </w:rPr>
        <w:t>African</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Risk</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Capacity</w:t>
      </w:r>
      <w:proofErr w:type="spellEnd"/>
      <w:r w:rsidRPr="00D37F59">
        <w:rPr>
          <w:rFonts w:ascii="Roboto" w:eastAsia="Roboto" w:hAnsi="Roboto" w:cs="Roboto"/>
          <w:lang w:val="fr"/>
        </w:rPr>
        <w:t xml:space="preserve">, ARC) est une organisation mandatée par l'Union africaine pour aider les pays africains à gérer de manière proactive les risques humanitaires liés au climat par le biais d'une macro-assurance. Le programme </w:t>
      </w:r>
      <w:proofErr w:type="spellStart"/>
      <w:r w:rsidRPr="00D37F59">
        <w:rPr>
          <w:rFonts w:ascii="Roboto" w:eastAsia="Roboto" w:hAnsi="Roboto" w:cs="Roboto"/>
          <w:lang w:val="fr"/>
        </w:rPr>
        <w:t>Replica</w:t>
      </w:r>
      <w:proofErr w:type="spellEnd"/>
      <w:r w:rsidRPr="00D37F59">
        <w:rPr>
          <w:rFonts w:ascii="Roboto" w:eastAsia="Roboto" w:hAnsi="Roboto" w:cs="Roboto"/>
          <w:lang w:val="fr"/>
        </w:rPr>
        <w:t xml:space="preserve"> de l'ARC permet à des organisations non gouvernementales comme le Start Network de travailler en collaboration avec les gouvernements pour gérer ces risques.</w:t>
      </w:r>
    </w:p>
    <w:p w:rsidR="003F77B5" w:rsidRPr="00CB3FAE" w:rsidRDefault="003F77B5">
      <w:pPr>
        <w:rPr>
          <w:rFonts w:ascii="Roboto" w:eastAsia="Roboto" w:hAnsi="Roboto" w:cs="Roboto"/>
          <w:lang w:val="fr-FR"/>
        </w:rPr>
      </w:pPr>
    </w:p>
    <w:p w:rsidR="003F77B5" w:rsidRPr="00CB3FAE" w:rsidRDefault="00F773F1">
      <w:pPr>
        <w:rPr>
          <w:rFonts w:ascii="Roboto" w:eastAsia="Roboto" w:hAnsi="Roboto" w:cs="Roboto"/>
          <w:lang w:val="fr-FR"/>
        </w:rPr>
      </w:pPr>
      <w:r w:rsidRPr="00D37F59">
        <w:rPr>
          <w:rFonts w:ascii="Roboto" w:eastAsia="Roboto" w:hAnsi="Roboto" w:cs="Roboto"/>
          <w:lang w:val="fr"/>
        </w:rPr>
        <w:t xml:space="preserve">Le Start Network est un réseau mondial qui compte plus de 50 organisations non gouvernementales, intervenant sur six continents. Le réseau a pour but de lutter contre ce qu'il considère comme les principaux problèmes systémiques du secteur de l'action humanitaire, et de transformer cette dernière en favorisant l'innovation, un financement rapide, une intervention précoce et la localisation. </w:t>
      </w:r>
    </w:p>
    <w:p w:rsidR="003F77B5" w:rsidRPr="00CB3FAE" w:rsidRDefault="003F77B5">
      <w:pPr>
        <w:rPr>
          <w:rFonts w:ascii="Roboto" w:eastAsia="Roboto" w:hAnsi="Roboto" w:cs="Roboto"/>
          <w:lang w:val="fr-FR"/>
        </w:rPr>
      </w:pPr>
    </w:p>
    <w:p w:rsidR="003F77B5" w:rsidRPr="00D37F59" w:rsidRDefault="00F773F1">
      <w:pPr>
        <w:rPr>
          <w:rFonts w:ascii="Roboto" w:eastAsia="Roboto" w:hAnsi="Roboto" w:cs="Roboto"/>
          <w:b/>
        </w:rPr>
      </w:pPr>
      <w:r w:rsidRPr="00D37F59">
        <w:rPr>
          <w:rFonts w:ascii="Roboto" w:eastAsia="Roboto" w:hAnsi="Roboto" w:cs="Roboto"/>
          <w:b/>
          <w:lang w:val="fr"/>
        </w:rPr>
        <w:t>Porte-parole</w:t>
      </w:r>
    </w:p>
    <w:p w:rsidR="003F77B5" w:rsidRPr="00CB3FAE" w:rsidRDefault="00F773F1">
      <w:pPr>
        <w:numPr>
          <w:ilvl w:val="0"/>
          <w:numId w:val="1"/>
        </w:numPr>
        <w:rPr>
          <w:rFonts w:ascii="Roboto" w:eastAsia="Roboto" w:hAnsi="Roboto" w:cs="Roboto"/>
          <w:lang w:val="fr-FR"/>
        </w:rPr>
      </w:pPr>
      <w:r w:rsidRPr="00D37F59">
        <w:rPr>
          <w:rFonts w:ascii="Roboto" w:eastAsia="Roboto" w:hAnsi="Roboto" w:cs="Roboto"/>
          <w:lang w:val="fr"/>
        </w:rPr>
        <w:t>Amadou Diallo, coordinateur régional du Start Network pour l'Afrique de l'Ouest</w:t>
      </w:r>
    </w:p>
    <w:p w:rsidR="003F77B5" w:rsidRPr="00CB3FAE" w:rsidRDefault="00F773F1">
      <w:pPr>
        <w:numPr>
          <w:ilvl w:val="0"/>
          <w:numId w:val="1"/>
        </w:numPr>
        <w:spacing w:after="240"/>
        <w:rPr>
          <w:rFonts w:ascii="Roboto" w:eastAsia="Roboto" w:hAnsi="Roboto" w:cs="Roboto"/>
          <w:lang w:val="fr-FR"/>
        </w:rPr>
      </w:pPr>
      <w:r w:rsidRPr="00D37F59">
        <w:rPr>
          <w:rFonts w:ascii="Roboto" w:eastAsia="Roboto" w:hAnsi="Roboto" w:cs="Roboto"/>
          <w:lang w:val="fr"/>
        </w:rPr>
        <w:t xml:space="preserve">Lesley </w:t>
      </w:r>
      <w:proofErr w:type="spellStart"/>
      <w:r w:rsidRPr="00D37F59">
        <w:rPr>
          <w:rFonts w:ascii="Roboto" w:eastAsia="Roboto" w:hAnsi="Roboto" w:cs="Roboto"/>
          <w:lang w:val="fr"/>
        </w:rPr>
        <w:t>Ndlovu</w:t>
      </w:r>
      <w:proofErr w:type="spellEnd"/>
      <w:r w:rsidRPr="00D37F59">
        <w:rPr>
          <w:rFonts w:ascii="Roboto" w:eastAsia="Roboto" w:hAnsi="Roboto" w:cs="Roboto"/>
          <w:lang w:val="fr"/>
        </w:rPr>
        <w:t>, présidente de la Mutuelle panafricaine de gestion des risques de catastrophes</w:t>
      </w:r>
    </w:p>
    <w:p w:rsidR="003F77B5" w:rsidRPr="00CB3FAE" w:rsidRDefault="00F773F1">
      <w:pPr>
        <w:rPr>
          <w:rFonts w:ascii="Roboto" w:eastAsia="Roboto" w:hAnsi="Roboto" w:cs="Roboto"/>
          <w:b/>
          <w:lang w:val="fr-FR"/>
        </w:rPr>
      </w:pPr>
      <w:r w:rsidRPr="00D37F59">
        <w:rPr>
          <w:rFonts w:ascii="Roboto" w:eastAsia="Roboto" w:hAnsi="Roboto" w:cs="Roboto"/>
          <w:b/>
          <w:lang w:val="fr"/>
        </w:rPr>
        <w:t>Personnes clés en matière de communication</w:t>
      </w:r>
    </w:p>
    <w:p w:rsidR="003F77B5" w:rsidRPr="00D37F59" w:rsidRDefault="00F773F1">
      <w:pPr>
        <w:numPr>
          <w:ilvl w:val="0"/>
          <w:numId w:val="1"/>
        </w:numPr>
        <w:rPr>
          <w:rFonts w:ascii="Roboto" w:eastAsia="Roboto" w:hAnsi="Roboto" w:cs="Roboto"/>
        </w:rPr>
      </w:pPr>
      <w:r w:rsidRPr="00CB3FAE">
        <w:rPr>
          <w:rFonts w:ascii="Roboto" w:eastAsia="Roboto" w:hAnsi="Roboto" w:cs="Roboto"/>
          <w:lang w:val="en-GB"/>
        </w:rPr>
        <w:t xml:space="preserve">Natalie </w:t>
      </w:r>
      <w:proofErr w:type="spellStart"/>
      <w:r w:rsidRPr="00CB3FAE">
        <w:rPr>
          <w:rFonts w:ascii="Roboto" w:eastAsia="Roboto" w:hAnsi="Roboto" w:cs="Roboto"/>
          <w:lang w:val="en-GB"/>
        </w:rPr>
        <w:t>Themistocleous</w:t>
      </w:r>
      <w:proofErr w:type="spellEnd"/>
      <w:r w:rsidRPr="00CB3FAE">
        <w:rPr>
          <w:rFonts w:ascii="Roboto" w:eastAsia="Roboto" w:hAnsi="Roboto" w:cs="Roboto"/>
          <w:lang w:val="en-GB"/>
        </w:rPr>
        <w:t>, African Media Agency</w:t>
      </w:r>
      <w:r w:rsidR="00263D4B">
        <w:rPr>
          <w:rFonts w:ascii="Roboto" w:eastAsia="Roboto" w:hAnsi="Roboto" w:cs="Roboto"/>
          <w:lang w:val="en-GB"/>
        </w:rPr>
        <w:t>,</w:t>
      </w:r>
      <w:r w:rsidRPr="00CB3FAE">
        <w:rPr>
          <w:rFonts w:ascii="Roboto" w:eastAsia="Roboto" w:hAnsi="Roboto" w:cs="Roboto"/>
          <w:lang w:val="en-GB"/>
        </w:rPr>
        <w:t xml:space="preserve"> </w:t>
      </w:r>
      <w:hyperlink r:id="rId30" w:history="1">
        <w:r w:rsidRPr="00CB3FAE">
          <w:rPr>
            <w:rFonts w:ascii="Roboto" w:eastAsia="Roboto" w:hAnsi="Roboto" w:cs="Roboto"/>
            <w:color w:val="1155CC"/>
            <w:u w:val="single"/>
            <w:lang w:val="en-GB"/>
          </w:rPr>
          <w:t>startnetwork@africanmediaagency.com</w:t>
        </w:r>
      </w:hyperlink>
      <w:r w:rsidRPr="00CB3FAE">
        <w:rPr>
          <w:rFonts w:ascii="Roboto" w:eastAsia="Roboto" w:hAnsi="Roboto" w:cs="Roboto"/>
          <w:lang w:val="en-GB"/>
        </w:rPr>
        <w:t xml:space="preserve"> </w:t>
      </w:r>
    </w:p>
    <w:p w:rsidR="003F77B5" w:rsidRPr="00CB3FAE" w:rsidRDefault="00F773F1">
      <w:pPr>
        <w:numPr>
          <w:ilvl w:val="0"/>
          <w:numId w:val="1"/>
        </w:numPr>
        <w:rPr>
          <w:rFonts w:ascii="Roboto" w:eastAsia="Roboto" w:hAnsi="Roboto" w:cs="Roboto"/>
          <w:lang w:val="fr-FR"/>
        </w:rPr>
      </w:pPr>
      <w:r w:rsidRPr="00D37F59">
        <w:rPr>
          <w:rFonts w:ascii="Roboto" w:eastAsia="Roboto" w:hAnsi="Roboto" w:cs="Roboto"/>
          <w:lang w:val="fr"/>
        </w:rPr>
        <w:t>Helen James, responsable de la communication et du numérique au sein du Start Network</w:t>
      </w:r>
      <w:r w:rsidR="00263D4B">
        <w:rPr>
          <w:rFonts w:ascii="Roboto" w:eastAsia="Roboto" w:hAnsi="Roboto" w:cs="Roboto"/>
          <w:lang w:val="fr"/>
        </w:rPr>
        <w:t>,</w:t>
      </w:r>
      <w:r w:rsidRPr="00D37F59">
        <w:rPr>
          <w:rFonts w:ascii="Roboto" w:eastAsia="Roboto" w:hAnsi="Roboto" w:cs="Roboto"/>
          <w:lang w:val="fr"/>
        </w:rPr>
        <w:t xml:space="preserve"> </w:t>
      </w:r>
      <w:hyperlink r:id="rId31" w:history="1">
        <w:r w:rsidRPr="00D37F59">
          <w:rPr>
            <w:rFonts w:ascii="Roboto" w:eastAsia="Roboto" w:hAnsi="Roboto" w:cs="Roboto"/>
            <w:color w:val="1155CC"/>
            <w:u w:val="single"/>
            <w:lang w:val="fr"/>
          </w:rPr>
          <w:t>helen.james@startnetwork.org</w:t>
        </w:r>
      </w:hyperlink>
    </w:p>
    <w:p w:rsidR="003F77B5" w:rsidRPr="00CB3FAE" w:rsidRDefault="00F773F1">
      <w:pPr>
        <w:numPr>
          <w:ilvl w:val="0"/>
          <w:numId w:val="1"/>
        </w:numPr>
        <w:rPr>
          <w:rFonts w:ascii="Roboto" w:eastAsia="Roboto" w:hAnsi="Roboto" w:cs="Roboto"/>
          <w:lang w:val="fr-FR"/>
        </w:rPr>
      </w:pPr>
      <w:proofErr w:type="spellStart"/>
      <w:r w:rsidRPr="00D37F59">
        <w:rPr>
          <w:rFonts w:ascii="Roboto" w:eastAsia="Roboto" w:hAnsi="Roboto" w:cs="Roboto"/>
          <w:lang w:val="fr"/>
        </w:rPr>
        <w:t>Chinedu</w:t>
      </w:r>
      <w:proofErr w:type="spellEnd"/>
      <w:r w:rsidRPr="00D37F59">
        <w:rPr>
          <w:rFonts w:ascii="Roboto" w:eastAsia="Roboto" w:hAnsi="Roboto" w:cs="Roboto"/>
          <w:lang w:val="fr"/>
        </w:rPr>
        <w:t xml:space="preserve"> </w:t>
      </w:r>
      <w:proofErr w:type="spellStart"/>
      <w:r w:rsidRPr="00D37F59">
        <w:rPr>
          <w:rFonts w:ascii="Roboto" w:eastAsia="Roboto" w:hAnsi="Roboto" w:cs="Roboto"/>
          <w:lang w:val="fr"/>
        </w:rPr>
        <w:t>Moghalu</w:t>
      </w:r>
      <w:proofErr w:type="spellEnd"/>
      <w:r w:rsidRPr="00D37F59">
        <w:rPr>
          <w:rFonts w:ascii="Roboto" w:eastAsia="Roboto" w:hAnsi="Roboto" w:cs="Roboto"/>
          <w:lang w:val="fr"/>
        </w:rPr>
        <w:t>, spécialiste principal des communications de la Mutuelle panafricaine de gestion des risques de catastrophes</w:t>
      </w:r>
      <w:r w:rsidR="00263D4B">
        <w:rPr>
          <w:rFonts w:ascii="Roboto" w:eastAsia="Roboto" w:hAnsi="Roboto" w:cs="Roboto"/>
          <w:lang w:val="fr"/>
        </w:rPr>
        <w:t>,</w:t>
      </w:r>
      <w:r w:rsidRPr="00D37F59">
        <w:rPr>
          <w:rFonts w:ascii="Roboto" w:eastAsia="Roboto" w:hAnsi="Roboto" w:cs="Roboto"/>
          <w:lang w:val="fr"/>
        </w:rPr>
        <w:t xml:space="preserve"> </w:t>
      </w:r>
      <w:hyperlink r:id="rId32" w:history="1">
        <w:r w:rsidRPr="00D37F59">
          <w:rPr>
            <w:rFonts w:ascii="Roboto" w:eastAsia="Roboto" w:hAnsi="Roboto" w:cs="Roboto"/>
            <w:color w:val="1155CC"/>
            <w:u w:val="single"/>
            <w:lang w:val="fr"/>
          </w:rPr>
          <w:t>chinedu.moghalu@wfp.org</w:t>
        </w:r>
      </w:hyperlink>
      <w:r w:rsidRPr="00D37F59">
        <w:rPr>
          <w:rFonts w:ascii="Roboto" w:eastAsia="Roboto" w:hAnsi="Roboto" w:cs="Roboto"/>
          <w:lang w:val="fr"/>
        </w:rPr>
        <w:t xml:space="preserve"> </w:t>
      </w:r>
    </w:p>
    <w:p w:rsidR="003F77B5" w:rsidRPr="00CB3FAE" w:rsidRDefault="003F77B5">
      <w:pPr>
        <w:rPr>
          <w:rFonts w:ascii="Roboto" w:eastAsia="Roboto" w:hAnsi="Roboto" w:cs="Roboto"/>
          <w:lang w:val="fr-FR"/>
        </w:rPr>
      </w:pPr>
    </w:p>
    <w:sectPr w:rsidR="003F77B5" w:rsidRPr="00CB3FAE">
      <w:type w:val="continuous"/>
      <w:pgSz w:w="11909" w:h="16834"/>
      <w:pgMar w:top="1559" w:right="1133" w:bottom="1133" w:left="1133" w:header="435" w:footer="720" w:gutter="0"/>
      <w:cols w:space="720" w:equalWidth="0">
        <w:col w:w="963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561" w:rsidRDefault="00051561">
      <w:pPr>
        <w:spacing w:line="240" w:lineRule="auto"/>
      </w:pPr>
      <w:r>
        <w:separator/>
      </w:r>
    </w:p>
  </w:endnote>
  <w:endnote w:type="continuationSeparator" w:id="0">
    <w:p w:rsidR="00051561" w:rsidRDefault="000515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DIN Condensed">
    <w:altName w:val="Courier New"/>
    <w:charset w:val="00"/>
    <w:family w:val="auto"/>
    <w:pitch w:val="variable"/>
    <w:sig w:usb0="00000003" w:usb1="5000204A" w:usb2="00000000" w:usb3="00000000" w:csb0="00000001" w:csb1="00000000"/>
  </w:font>
  <w:font w:name="Oswald">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4B" w:rsidRDefault="00263D4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4B" w:rsidRDefault="00263D4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4B" w:rsidRDefault="00263D4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561" w:rsidRDefault="00051561">
      <w:pPr>
        <w:spacing w:line="240" w:lineRule="auto"/>
      </w:pPr>
      <w:r>
        <w:separator/>
      </w:r>
    </w:p>
  </w:footnote>
  <w:footnote w:type="continuationSeparator" w:id="0">
    <w:p w:rsidR="00051561" w:rsidRDefault="000515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4B" w:rsidRDefault="00263D4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FAE" w:rsidRDefault="00F773F1">
    <w:pPr>
      <w:rPr>
        <w:rFonts w:ascii="DIN Condensed" w:eastAsia="Oswald" w:hAnsi="DIN Condensed" w:cs="Oswald"/>
        <w:color w:val="35E5AE"/>
        <w:sz w:val="56"/>
        <w:szCs w:val="56"/>
        <w:lang w:val="fr"/>
      </w:rPr>
    </w:pPr>
    <w:r w:rsidRPr="00D37F59">
      <w:rPr>
        <w:rFonts w:ascii="DIN Condensed" w:eastAsia="Oswald" w:hAnsi="DIN Condensed" w:cs="Oswald"/>
        <w:color w:val="35E5AE"/>
        <w:sz w:val="56"/>
        <w:szCs w:val="56"/>
        <w:lang w:val="fr"/>
      </w:rPr>
      <w:t xml:space="preserve">KIT POUR LES MÉDIAS ET </w:t>
    </w:r>
  </w:p>
  <w:p w:rsidR="003F77B5" w:rsidRPr="00CB3FAE" w:rsidRDefault="00F773F1">
    <w:pPr>
      <w:rPr>
        <w:rFonts w:ascii="DIN Condensed" w:eastAsia="Oswald" w:hAnsi="DIN Condensed" w:cs="Oswald"/>
        <w:color w:val="35E5AE"/>
        <w:sz w:val="56"/>
        <w:szCs w:val="56"/>
        <w:lang w:val="fr-FR"/>
      </w:rPr>
    </w:pPr>
    <w:r w:rsidRPr="00D37F59">
      <w:rPr>
        <w:rFonts w:ascii="DIN Condensed" w:eastAsia="Oswald" w:hAnsi="DIN Condensed" w:cs="Oswald"/>
        <w:color w:val="35E5AE"/>
        <w:sz w:val="56"/>
        <w:szCs w:val="56"/>
        <w:lang w:val="fr"/>
      </w:rPr>
      <w:t xml:space="preserve">LES RÉSEAUX SOCIAUX : </w:t>
    </w:r>
    <w:r w:rsidRPr="00D37F59">
      <w:rPr>
        <w:rFonts w:ascii="DIN Condensed" w:hAnsi="DIN Condensed"/>
        <w:noProof/>
        <w:lang w:val="fr-FR" w:eastAsia="fr-FR"/>
      </w:rPr>
      <w:drawing>
        <wp:anchor distT="114300" distB="114300" distL="114300" distR="114300" simplePos="0" relativeHeight="251658240" behindDoc="1" locked="0" layoutInCell="1" allowOverlap="1">
          <wp:simplePos x="0" y="0"/>
          <wp:positionH relativeFrom="column">
            <wp:posOffset>3825776</wp:posOffset>
          </wp:positionH>
          <wp:positionV relativeFrom="paragraph">
            <wp:posOffset>114300</wp:posOffset>
          </wp:positionV>
          <wp:extent cx="1238250" cy="6191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584623776" name="image2.png"/>
                  <pic:cNvPicPr/>
                </pic:nvPicPr>
                <pic:blipFill>
                  <a:blip r:embed="rId1"/>
                  <a:stretch>
                    <a:fillRect/>
                  </a:stretch>
                </pic:blipFill>
                <pic:spPr>
                  <a:xfrm>
                    <a:off x="0" y="0"/>
                    <a:ext cx="1238250" cy="619125"/>
                  </a:xfrm>
                  <a:prstGeom prst="rect">
                    <a:avLst/>
                  </a:prstGeom>
                </pic:spPr>
              </pic:pic>
            </a:graphicData>
          </a:graphic>
        </wp:anchor>
      </w:drawing>
    </w:r>
  </w:p>
  <w:p w:rsidR="003F77B5" w:rsidRPr="00CB3FAE" w:rsidRDefault="00F773F1">
    <w:pPr>
      <w:rPr>
        <w:lang w:val="fr-FR"/>
      </w:rPr>
    </w:pPr>
    <w:r w:rsidRPr="00D37F59">
      <w:rPr>
        <w:rFonts w:ascii="DIN Condensed" w:eastAsia="Oswald" w:hAnsi="DIN Condensed" w:cs="Oswald"/>
        <w:sz w:val="58"/>
        <w:szCs w:val="58"/>
        <w:lang w:val="fr"/>
      </w:rPr>
      <w:t xml:space="preserve">Le programme </w:t>
    </w:r>
    <w:proofErr w:type="spellStart"/>
    <w:r w:rsidRPr="00D37F59">
      <w:rPr>
        <w:rFonts w:ascii="DIN Condensed" w:eastAsia="Oswald" w:hAnsi="DIN Condensed" w:cs="Oswald"/>
        <w:sz w:val="58"/>
        <w:szCs w:val="58"/>
        <w:lang w:val="fr"/>
      </w:rPr>
      <w:t>Replica</w:t>
    </w:r>
    <w:proofErr w:type="spellEnd"/>
    <w:r w:rsidRPr="00D37F59">
      <w:rPr>
        <w:rFonts w:ascii="DIN Condensed" w:eastAsia="Oswald" w:hAnsi="DIN Condensed" w:cs="Oswald"/>
        <w:sz w:val="58"/>
        <w:szCs w:val="58"/>
        <w:lang w:val="fr"/>
      </w:rPr>
      <w:t xml:space="preserve"> de l'ARC au Sénégal en 2021</w:t>
    </w:r>
    <w:r>
      <w:rPr>
        <w:noProof/>
        <w:lang w:val="fr-FR" w:eastAsia="fr-FR"/>
      </w:rPr>
      <w:drawing>
        <wp:anchor distT="114300" distB="114300" distL="114300" distR="114300" simplePos="0" relativeHeight="251659264" behindDoc="0" locked="0" layoutInCell="1" allowOverlap="1">
          <wp:simplePos x="0" y="0"/>
          <wp:positionH relativeFrom="page">
            <wp:posOffset>6063525</wp:posOffset>
          </wp:positionH>
          <wp:positionV relativeFrom="page">
            <wp:posOffset>295275</wp:posOffset>
          </wp:positionV>
          <wp:extent cx="1067722" cy="661988"/>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1765727667" name="image3.jpg"/>
                  <pic:cNvPicPr/>
                </pic:nvPicPr>
                <pic:blipFill>
                  <a:blip r:embed="rId2"/>
                  <a:stretch>
                    <a:fillRect/>
                  </a:stretch>
                </pic:blipFill>
                <pic:spPr>
                  <a:xfrm>
                    <a:off x="0" y="0"/>
                    <a:ext cx="1067722" cy="66198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4B" w:rsidRDefault="00263D4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53231"/>
    <w:multiLevelType w:val="multilevel"/>
    <w:tmpl w:val="5C746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2DB44A3"/>
    <w:multiLevelType w:val="multilevel"/>
    <w:tmpl w:val="D2C09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4773D9"/>
    <w:multiLevelType w:val="multilevel"/>
    <w:tmpl w:val="5024E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C53355"/>
    <w:multiLevelType w:val="multilevel"/>
    <w:tmpl w:val="1F0A2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B5"/>
    <w:rsid w:val="00051561"/>
    <w:rsid w:val="000C53CA"/>
    <w:rsid w:val="00236CCF"/>
    <w:rsid w:val="00263D4B"/>
    <w:rsid w:val="003F77B5"/>
    <w:rsid w:val="004A7EF7"/>
    <w:rsid w:val="00A91FF3"/>
    <w:rsid w:val="00CB3FAE"/>
    <w:rsid w:val="00D37F59"/>
    <w:rsid w:val="00F36EF0"/>
    <w:rsid w:val="00F7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79DE1-19FC-4920-AD9F-0FFA6CBD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D37F59"/>
    <w:pPr>
      <w:tabs>
        <w:tab w:val="center" w:pos="4513"/>
        <w:tab w:val="right" w:pos="9026"/>
      </w:tabs>
      <w:spacing w:line="240" w:lineRule="auto"/>
    </w:pPr>
  </w:style>
  <w:style w:type="character" w:customStyle="1" w:styleId="En-tteCar">
    <w:name w:val="En-tête Car"/>
    <w:basedOn w:val="Policepardfaut"/>
    <w:link w:val="En-tte"/>
    <w:uiPriority w:val="99"/>
    <w:rsid w:val="00D37F59"/>
  </w:style>
  <w:style w:type="paragraph" w:styleId="Pieddepage">
    <w:name w:val="footer"/>
    <w:basedOn w:val="Normal"/>
    <w:link w:val="PieddepageCar"/>
    <w:uiPriority w:val="99"/>
    <w:unhideWhenUsed/>
    <w:rsid w:val="00D37F59"/>
    <w:pPr>
      <w:tabs>
        <w:tab w:val="center" w:pos="4513"/>
        <w:tab w:val="right" w:pos="9026"/>
      </w:tabs>
      <w:spacing w:line="240" w:lineRule="auto"/>
    </w:pPr>
  </w:style>
  <w:style w:type="character" w:customStyle="1" w:styleId="PieddepageCar">
    <w:name w:val="Pied de page Car"/>
    <w:basedOn w:val="Policepardfaut"/>
    <w:link w:val="Pieddepage"/>
    <w:uiPriority w:val="99"/>
    <w:rsid w:val="00D37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startnetwork.org/resource/arc-replica-payout-senegal-2020-internal-evaluation" TargetMode="External"/><Relationship Id="rId3" Type="http://schemas.openxmlformats.org/officeDocument/2006/relationships/settings" Target="settings.xml"/><Relationship Id="rId21" Type="http://schemas.openxmlformats.org/officeDocument/2006/relationships/hyperlink" Target="https://www.youtube.com/watch?v=FylLQsfRz0k&amp;t=7s"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yperlink" Target="https://www.opml.co.uk/projects/independent-evaluation-african-risk-capacit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rt-network.box.com/s/pbm7eowxy4qt9jj5jtq4va5hf8j90awx" TargetMode="External"/><Relationship Id="rId20" Type="http://schemas.openxmlformats.org/officeDocument/2006/relationships/image" Target="media/image7.png"/><Relationship Id="rId29" Type="http://schemas.openxmlformats.org/officeDocument/2006/relationships/hyperlink" Target="https://startnetwork.org/news-and-blogs/defeating-drought-crisis-averted-seneg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start-network.box.com/s/rkci41m68gvomqgcscpbeuvzf01s5dau" TargetMode="External"/><Relationship Id="rId32" Type="http://schemas.openxmlformats.org/officeDocument/2006/relationships/hyperlink" Target="mailto:chinedu.moghalu@wfp.org" TargetMode="External"/><Relationship Id="rId5" Type="http://schemas.openxmlformats.org/officeDocument/2006/relationships/footnotes" Target="footnotes.xml"/><Relationship Id="rId15" Type="http://schemas.openxmlformats.org/officeDocument/2006/relationships/hyperlink" Target="https://start-network.box.com/s/5u7y0pn7aem98bro3ds7bfd35ztr5rp6" TargetMode="External"/><Relationship Id="rId23" Type="http://schemas.openxmlformats.org/officeDocument/2006/relationships/hyperlink" Target="https://start-network.box.com/s/3ketcz0qc6xw3157mk5ybbw3xtfjly8q" TargetMode="External"/><Relationship Id="rId28" Type="http://schemas.openxmlformats.org/officeDocument/2006/relationships/hyperlink" Target="https://www.crs.org/stories/preparing-disaster-senegal" TargetMode="External"/><Relationship Id="rId10" Type="http://schemas.openxmlformats.org/officeDocument/2006/relationships/footer" Target="footer2.xml"/><Relationship Id="rId19" Type="http://schemas.openxmlformats.org/officeDocument/2006/relationships/hyperlink" Target="https://www.youtube.com/watch?v=5AULsiO5yWE&amp;t=8s" TargetMode="External"/><Relationship Id="rId31" Type="http://schemas.openxmlformats.org/officeDocument/2006/relationships/hyperlink" Target="mailto:helen.james@startnetwork.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start-network.box.com/s/g4ip3wooy8o9v1hrnfap82whtyindt0m" TargetMode="External"/><Relationship Id="rId27" Type="http://schemas.openxmlformats.org/officeDocument/2006/relationships/hyperlink" Target="https://africanriskcapacitygroup.medium.com/in-senegal-the-village-of-ndouff-rises-from-its-own-ashes-e28e06409a18" TargetMode="External"/><Relationship Id="rId30" Type="http://schemas.openxmlformats.org/officeDocument/2006/relationships/hyperlink" Target="mailto:startnetwork@africanmediaagency.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1234</Words>
  <Characters>6791</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Florence LOUIS</cp:lastModifiedBy>
  <cp:revision>5</cp:revision>
  <dcterms:created xsi:type="dcterms:W3CDTF">2021-10-03T15:06:00Z</dcterms:created>
  <dcterms:modified xsi:type="dcterms:W3CDTF">2021-10-04T10:24:00Z</dcterms:modified>
</cp:coreProperties>
</file>